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83CA2" w14:textId="22335B62" w:rsidR="007A5FE8" w:rsidRPr="00E34CFD" w:rsidRDefault="007A5FE8" w:rsidP="00E34CFD">
      <w:pPr>
        <w:spacing w:after="0" w:line="360" w:lineRule="auto"/>
        <w:jc w:val="center"/>
        <w:rPr>
          <w:rFonts w:ascii="Bookman Old Style" w:hAnsi="Bookman Old Style" w:cs="Arial"/>
          <w:b/>
          <w:sz w:val="24"/>
          <w:szCs w:val="24"/>
        </w:rPr>
      </w:pPr>
      <w:r w:rsidRPr="00E34CFD">
        <w:rPr>
          <w:rFonts w:ascii="Bookman Old Style" w:hAnsi="Bookman Old Style" w:cs="Arial"/>
          <w:b/>
          <w:sz w:val="24"/>
          <w:szCs w:val="24"/>
        </w:rPr>
        <w:t xml:space="preserve">KERANGKA </w:t>
      </w:r>
      <w:r w:rsidRPr="00E34CFD">
        <w:rPr>
          <w:rFonts w:ascii="Bookman Old Style" w:hAnsi="Bookman Old Style" w:cs="Arial"/>
          <w:b/>
          <w:sz w:val="24"/>
          <w:szCs w:val="24"/>
          <w:lang w:val="en-US"/>
        </w:rPr>
        <w:t xml:space="preserve">LOGIS </w:t>
      </w:r>
      <w:r w:rsidRPr="00E34CFD">
        <w:rPr>
          <w:rFonts w:ascii="Bookman Old Style" w:hAnsi="Bookman Old Style" w:cs="Arial"/>
          <w:b/>
          <w:sz w:val="24"/>
          <w:szCs w:val="24"/>
        </w:rPr>
        <w:t>KEGIATAN</w:t>
      </w:r>
    </w:p>
    <w:p w14:paraId="114B05CB" w14:textId="2352F742" w:rsidR="007A5FE8" w:rsidRPr="00E34CFD" w:rsidRDefault="007A5FE8" w:rsidP="00E34CFD">
      <w:pPr>
        <w:spacing w:after="0" w:line="360" w:lineRule="auto"/>
        <w:jc w:val="center"/>
        <w:rPr>
          <w:rFonts w:ascii="Bookman Old Style" w:hAnsi="Bookman Old Style" w:cs="Arial"/>
          <w:b/>
          <w:sz w:val="24"/>
          <w:szCs w:val="24"/>
          <w:lang w:val="en-US"/>
        </w:rPr>
      </w:pPr>
      <w:r w:rsidRPr="00E34CFD">
        <w:rPr>
          <w:rFonts w:ascii="Bookman Old Style" w:hAnsi="Bookman Old Style" w:cs="Arial"/>
          <w:b/>
          <w:sz w:val="24"/>
          <w:szCs w:val="24"/>
          <w:lang w:val="en-US"/>
        </w:rPr>
        <w:t>T</w:t>
      </w:r>
      <w:r w:rsidRPr="00E34CFD">
        <w:rPr>
          <w:rFonts w:ascii="Bookman Old Style" w:hAnsi="Bookman Old Style" w:cs="Arial"/>
          <w:b/>
          <w:sz w:val="24"/>
          <w:szCs w:val="24"/>
        </w:rPr>
        <w:t>AHUN 202</w:t>
      </w:r>
      <w:r w:rsidRPr="00E34CFD">
        <w:rPr>
          <w:rFonts w:ascii="Bookman Old Style" w:hAnsi="Bookman Old Style" w:cs="Arial"/>
          <w:b/>
          <w:sz w:val="24"/>
          <w:szCs w:val="24"/>
          <w:lang w:val="en-US"/>
        </w:rPr>
        <w:t>4</w:t>
      </w:r>
    </w:p>
    <w:p w14:paraId="062A08CD" w14:textId="77777777" w:rsidR="007A5FE8" w:rsidRPr="00E34CFD" w:rsidRDefault="007A5FE8" w:rsidP="00E34CFD">
      <w:pPr>
        <w:spacing w:after="0" w:line="360" w:lineRule="auto"/>
        <w:jc w:val="both"/>
        <w:rPr>
          <w:rFonts w:ascii="Bookman Old Style" w:hAnsi="Bookman Old Style" w:cs="Arial"/>
          <w:sz w:val="24"/>
          <w:szCs w:val="24"/>
        </w:rPr>
      </w:pPr>
    </w:p>
    <w:p w14:paraId="15A061F7" w14:textId="3A788C6D" w:rsidR="007A5FE8" w:rsidRPr="00E34CFD" w:rsidRDefault="007A5FE8" w:rsidP="00E34CFD">
      <w:pPr>
        <w:tabs>
          <w:tab w:val="left" w:pos="1985"/>
          <w:tab w:val="left" w:pos="2977"/>
        </w:tabs>
        <w:spacing w:after="0" w:line="360" w:lineRule="auto"/>
        <w:ind w:left="3260" w:hanging="3260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34CFD">
        <w:rPr>
          <w:rFonts w:ascii="Bookman Old Style" w:hAnsi="Bookman Old Style" w:cs="Arial"/>
          <w:sz w:val="24"/>
          <w:szCs w:val="24"/>
        </w:rPr>
        <w:t xml:space="preserve">Perangkat Daerah </w:t>
      </w:r>
      <w:r w:rsidRPr="00E34CFD">
        <w:rPr>
          <w:rFonts w:ascii="Bookman Old Style" w:hAnsi="Bookman Old Style" w:cs="Arial"/>
          <w:sz w:val="24"/>
          <w:szCs w:val="24"/>
        </w:rPr>
        <w:tab/>
        <w:t>:</w:t>
      </w:r>
      <w:r w:rsidRPr="00E34CFD">
        <w:rPr>
          <w:rFonts w:ascii="Bookman Old Style" w:hAnsi="Bookman Old Style" w:cs="Arial"/>
          <w:sz w:val="24"/>
          <w:szCs w:val="24"/>
        </w:rPr>
        <w:tab/>
      </w:r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 xml:space="preserve">Dinas </w:t>
      </w:r>
      <w:proofErr w:type="spellStart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>Ketahanan</w:t>
      </w:r>
      <w:proofErr w:type="spellEnd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>Pangan</w:t>
      </w:r>
      <w:proofErr w:type="spellEnd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>Pertanian</w:t>
      </w:r>
      <w:proofErr w:type="spellEnd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 xml:space="preserve"> dan </w:t>
      </w:r>
      <w:proofErr w:type="spellStart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>Perikanan</w:t>
      </w:r>
      <w:proofErr w:type="spellEnd"/>
    </w:p>
    <w:p w14:paraId="50BAB397" w14:textId="4C518C32" w:rsidR="007A5FE8" w:rsidRPr="00E34CFD" w:rsidRDefault="007A5FE8" w:rsidP="00E34CFD">
      <w:pPr>
        <w:tabs>
          <w:tab w:val="left" w:pos="1985"/>
          <w:tab w:val="left" w:pos="2977"/>
        </w:tabs>
        <w:spacing w:after="0" w:line="360" w:lineRule="auto"/>
        <w:ind w:left="3260" w:hanging="3260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34CFD">
        <w:rPr>
          <w:rFonts w:ascii="Bookman Old Style" w:hAnsi="Bookman Old Style" w:cs="Arial"/>
          <w:sz w:val="24"/>
          <w:szCs w:val="24"/>
          <w:lang w:val="en-US"/>
        </w:rPr>
        <w:t>Nama</w:t>
      </w:r>
      <w:r w:rsidRPr="00E34CFD">
        <w:rPr>
          <w:rFonts w:ascii="Bookman Old Style" w:hAnsi="Bookman Old Style" w:cs="Arial"/>
          <w:sz w:val="24"/>
          <w:szCs w:val="24"/>
        </w:rPr>
        <w:t xml:space="preserve"> Kegiatan </w:t>
      </w:r>
      <w:r w:rsidRPr="00E34CFD">
        <w:rPr>
          <w:rFonts w:ascii="Bookman Old Style" w:hAnsi="Bookman Old Style" w:cs="Arial"/>
          <w:sz w:val="24"/>
          <w:szCs w:val="24"/>
        </w:rPr>
        <w:tab/>
      </w:r>
      <w:r w:rsidRPr="00E34CFD">
        <w:rPr>
          <w:rFonts w:ascii="Bookman Old Style" w:hAnsi="Bookman Old Style" w:cs="Arial"/>
          <w:sz w:val="24"/>
          <w:szCs w:val="24"/>
        </w:rPr>
        <w:tab/>
        <w:t>:</w:t>
      </w:r>
      <w:r w:rsidRPr="00E34CFD">
        <w:rPr>
          <w:rFonts w:ascii="Bookman Old Style" w:hAnsi="Bookman Old Style" w:cs="Arial"/>
          <w:sz w:val="24"/>
          <w:szCs w:val="24"/>
        </w:rPr>
        <w:tab/>
      </w:r>
      <w:proofErr w:type="spellStart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>Pengawasan</w:t>
      </w:r>
      <w:proofErr w:type="spellEnd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>Penggunaan</w:t>
      </w:r>
      <w:proofErr w:type="spellEnd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 xml:space="preserve"> Sarana </w:t>
      </w:r>
      <w:proofErr w:type="spellStart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>Pertanian</w:t>
      </w:r>
      <w:proofErr w:type="spellEnd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</w:p>
    <w:p w14:paraId="1D6D3739" w14:textId="567001EF" w:rsidR="007A5FE8" w:rsidRPr="00E34CFD" w:rsidRDefault="007A5FE8" w:rsidP="00E34CFD">
      <w:pPr>
        <w:tabs>
          <w:tab w:val="left" w:pos="1985"/>
          <w:tab w:val="left" w:pos="2977"/>
        </w:tabs>
        <w:spacing w:after="0" w:line="360" w:lineRule="auto"/>
        <w:ind w:left="3260" w:hanging="3260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34CFD">
        <w:rPr>
          <w:rFonts w:ascii="Bookman Old Style" w:hAnsi="Bookman Old Style" w:cs="Arial"/>
          <w:sz w:val="24"/>
          <w:szCs w:val="24"/>
          <w:lang w:val="en-US"/>
        </w:rPr>
        <w:t>Sub</w:t>
      </w:r>
      <w:r w:rsidRPr="00E34CFD">
        <w:rPr>
          <w:rFonts w:ascii="Bookman Old Style" w:hAnsi="Bookman Old Style" w:cs="Arial"/>
          <w:sz w:val="24"/>
          <w:szCs w:val="24"/>
        </w:rPr>
        <w:t xml:space="preserve"> Kegiatan</w:t>
      </w:r>
      <w:r w:rsidRPr="00E34CFD">
        <w:rPr>
          <w:rFonts w:ascii="Bookman Old Style" w:hAnsi="Bookman Old Style" w:cs="Arial"/>
          <w:sz w:val="24"/>
          <w:szCs w:val="24"/>
        </w:rPr>
        <w:tab/>
      </w:r>
      <w:r w:rsidRPr="00E34CFD">
        <w:rPr>
          <w:rFonts w:ascii="Bookman Old Style" w:hAnsi="Bookman Old Style" w:cs="Arial"/>
          <w:sz w:val="24"/>
          <w:szCs w:val="24"/>
        </w:rPr>
        <w:tab/>
        <w:t>:</w:t>
      </w:r>
      <w:r w:rsidRPr="00E34CFD">
        <w:rPr>
          <w:rFonts w:ascii="Bookman Old Style" w:hAnsi="Bookman Old Style" w:cs="Arial"/>
          <w:sz w:val="24"/>
          <w:szCs w:val="24"/>
        </w:rPr>
        <w:tab/>
      </w:r>
      <w:proofErr w:type="spellStart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>Pendampingan</w:t>
      </w:r>
      <w:proofErr w:type="spellEnd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>Penggunaan</w:t>
      </w:r>
      <w:proofErr w:type="spellEnd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 xml:space="preserve"> Sarana </w:t>
      </w:r>
      <w:proofErr w:type="spellStart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>Pendukung</w:t>
      </w:r>
      <w:proofErr w:type="spellEnd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>Pertanian</w:t>
      </w:r>
      <w:proofErr w:type="spellEnd"/>
    </w:p>
    <w:p w14:paraId="01EC4D45" w14:textId="34C249A9" w:rsidR="007A5FE8" w:rsidRPr="00E34CFD" w:rsidRDefault="007A5FE8" w:rsidP="00E34CFD">
      <w:pPr>
        <w:tabs>
          <w:tab w:val="left" w:pos="1985"/>
          <w:tab w:val="left" w:pos="2977"/>
        </w:tabs>
        <w:spacing w:after="0" w:line="360" w:lineRule="auto"/>
        <w:ind w:left="3260" w:hanging="3260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34CFD">
        <w:rPr>
          <w:rFonts w:ascii="Bookman Old Style" w:hAnsi="Bookman Old Style" w:cs="Arial"/>
          <w:sz w:val="24"/>
          <w:szCs w:val="24"/>
        </w:rPr>
        <w:t xml:space="preserve">Pagu Kegiatan </w:t>
      </w:r>
      <w:r w:rsidRPr="00E34CFD">
        <w:rPr>
          <w:rFonts w:ascii="Bookman Old Style" w:hAnsi="Bookman Old Style" w:cs="Arial"/>
          <w:sz w:val="24"/>
          <w:szCs w:val="24"/>
        </w:rPr>
        <w:tab/>
      </w:r>
      <w:r w:rsidRPr="00E34CFD">
        <w:rPr>
          <w:rFonts w:ascii="Bookman Old Style" w:hAnsi="Bookman Old Style" w:cs="Arial"/>
          <w:sz w:val="24"/>
          <w:szCs w:val="24"/>
        </w:rPr>
        <w:tab/>
        <w:t>:</w:t>
      </w:r>
      <w:r w:rsidRPr="00E34CFD">
        <w:rPr>
          <w:rFonts w:ascii="Bookman Old Style" w:hAnsi="Bookman Old Style" w:cs="Arial"/>
          <w:sz w:val="24"/>
          <w:szCs w:val="24"/>
        </w:rPr>
        <w:tab/>
        <w:t xml:space="preserve">Rp </w:t>
      </w:r>
      <w:r w:rsidR="00122355" w:rsidRPr="00122355">
        <w:rPr>
          <w:rFonts w:ascii="Bookman Old Style" w:hAnsi="Bookman Old Style" w:cs="Arial"/>
          <w:sz w:val="24"/>
          <w:szCs w:val="24"/>
          <w:lang w:val="en-US"/>
        </w:rPr>
        <w:t>1.654.900.000</w:t>
      </w:r>
      <w:r w:rsidRPr="00E34CFD">
        <w:rPr>
          <w:rFonts w:ascii="Bookman Old Style" w:hAnsi="Bookman Old Style" w:cs="Arial"/>
          <w:sz w:val="24"/>
          <w:szCs w:val="24"/>
          <w:lang w:val="en-US"/>
        </w:rPr>
        <w:t>,-</w:t>
      </w:r>
    </w:p>
    <w:p w14:paraId="615CEF16" w14:textId="77777777" w:rsidR="007A5FE8" w:rsidRPr="00E34CFD" w:rsidRDefault="007A5FE8" w:rsidP="00E34CFD">
      <w:pPr>
        <w:widowControl w:val="0"/>
        <w:autoSpaceDE w:val="0"/>
        <w:autoSpaceDN w:val="0"/>
        <w:spacing w:after="0" w:line="360" w:lineRule="auto"/>
        <w:jc w:val="both"/>
        <w:rPr>
          <w:rFonts w:ascii="Bookman Old Style" w:hAnsi="Bookman Old Style" w:cs="Arial"/>
          <w:sz w:val="24"/>
          <w:szCs w:val="24"/>
        </w:rPr>
      </w:pPr>
      <w:r w:rsidRPr="00E34CFD">
        <w:rPr>
          <w:rFonts w:ascii="Bookman Old Style" w:hAnsi="Bookman Old Style" w:cs="Arial"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733BA55" wp14:editId="16803BE7">
                <wp:simplePos x="0" y="0"/>
                <wp:positionH relativeFrom="column">
                  <wp:posOffset>5715</wp:posOffset>
                </wp:positionH>
                <wp:positionV relativeFrom="paragraph">
                  <wp:posOffset>22224</wp:posOffset>
                </wp:positionV>
                <wp:extent cx="5702300" cy="0"/>
                <wp:effectExtent l="0" t="0" r="0" b="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23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type w14:anchorId="0D4914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.45pt;margin-top:1.75pt;width:449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" strokeweight="1.5pt"/>
            </w:pict>
          </mc:Fallback>
        </mc:AlternateContent>
      </w:r>
    </w:p>
    <w:p w14:paraId="454D007A" w14:textId="35F557D2" w:rsidR="007A5FE8" w:rsidRPr="00E34CFD" w:rsidRDefault="007A5FE8" w:rsidP="00E34CFD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709" w:hanging="709"/>
        <w:jc w:val="both"/>
        <w:rPr>
          <w:rFonts w:ascii="Bookman Old Style" w:hAnsi="Bookman Old Style" w:cs="Arial"/>
          <w:spacing w:val="-10"/>
          <w:sz w:val="24"/>
          <w:szCs w:val="24"/>
        </w:rPr>
      </w:pPr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LATAR BELAKANG</w:t>
      </w:r>
    </w:p>
    <w:p w14:paraId="3DAC2674" w14:textId="77777777" w:rsidR="003955F0" w:rsidRDefault="003955F0" w:rsidP="00E34CFD">
      <w:pPr>
        <w:tabs>
          <w:tab w:val="left" w:pos="580"/>
        </w:tabs>
        <w:spacing w:after="0" w:line="360" w:lineRule="auto"/>
        <w:ind w:left="709"/>
        <w:jc w:val="both"/>
        <w:rPr>
          <w:rFonts w:ascii="Bookman Old Style" w:hAnsi="Bookman Old Style" w:cs="Arial"/>
          <w:spacing w:val="-10"/>
          <w:sz w:val="24"/>
          <w:szCs w:val="24"/>
          <w:lang w:val="en-US"/>
        </w:rPr>
      </w:pPr>
      <w:r>
        <w:rPr>
          <w:rFonts w:ascii="Bookman Old Style" w:hAnsi="Bookman Old Style" w:cs="Arial"/>
          <w:spacing w:val="-10"/>
          <w:sz w:val="24"/>
          <w:szCs w:val="24"/>
          <w:lang w:val="en-US"/>
        </w:rPr>
        <w:tab/>
      </w:r>
      <w:r>
        <w:rPr>
          <w:rFonts w:ascii="Bookman Old Style" w:hAnsi="Bookman Old Style" w:cs="Arial"/>
          <w:spacing w:val="-10"/>
          <w:sz w:val="24"/>
          <w:szCs w:val="24"/>
          <w:lang w:val="en-US"/>
        </w:rPr>
        <w:tab/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Sumber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daya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pertanian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merupakan</w:t>
      </w:r>
      <w:proofErr w:type="spellEnd"/>
      <w:r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salah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satu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modal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dasar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pembangunan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pertanian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.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Dalam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rangka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mendorong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peningkatan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kesejahteraan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petani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serta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menciptakan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usaha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tani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yang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berdaya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saing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,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berkelanjutan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dan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dapat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mensejahterakan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masyarakat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pertanian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,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diperlukan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upaya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yang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terencana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,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terpadu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,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terarah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, dan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berkesinambungan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serta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diperlukan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prasarana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dan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sarana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pertanian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yang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mendukung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.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Adanya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sarana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pertanian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yang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memadai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dapat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mendukung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keberhasilan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pembangunan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pertanian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, yang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menunjang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pencapaian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peningkatan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produksi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dan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produktivitas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pertanian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.</w:t>
      </w:r>
      <w:r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Oleh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karena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itu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,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pemerintah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berupaya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untuk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mewujudkan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tujuan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tersebut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dengan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memfasilitasi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ketersediaan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sarana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pendukung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pertanian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berupa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alat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mesin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pertanian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,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pupuk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,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pestisida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,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benih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tanaman</w:t>
      </w:r>
      <w:proofErr w:type="spellEnd"/>
      <w:r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, dan </w:t>
      </w:r>
      <w:proofErr w:type="spellStart"/>
      <w:r>
        <w:rPr>
          <w:rFonts w:ascii="Bookman Old Style" w:hAnsi="Bookman Old Style" w:cs="Arial"/>
          <w:spacing w:val="-10"/>
          <w:sz w:val="24"/>
          <w:szCs w:val="24"/>
          <w:lang w:val="en-US"/>
        </w:rPr>
        <w:t>sarana</w:t>
      </w:r>
      <w:proofErr w:type="spellEnd"/>
      <w:r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24"/>
          <w:szCs w:val="24"/>
          <w:lang w:val="en-US"/>
        </w:rPr>
        <w:t>pendukung</w:t>
      </w:r>
      <w:proofErr w:type="spellEnd"/>
      <w:r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24"/>
          <w:szCs w:val="24"/>
          <w:lang w:val="en-US"/>
        </w:rPr>
        <w:t>lainnya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.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Cakupan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jenis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alat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mesin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pertanian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meliputi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hand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traktor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, hand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traktor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rotary, cultivator,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pompa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air,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handsprayer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, power sprayer,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sepeda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motor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roda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tiga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,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alat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pengolah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pupuk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organik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(APPO), power thresher, corn sheller, power thresher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multiguna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, rice transplanter, paddy mower, grinder, pulper, huller, coffee roaster, dan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alat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pertanian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lainnya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.</w:t>
      </w:r>
    </w:p>
    <w:p w14:paraId="276B1EFD" w14:textId="2DBD7684" w:rsidR="00086E90" w:rsidRPr="00E34CFD" w:rsidRDefault="003955F0" w:rsidP="00E34CFD">
      <w:pPr>
        <w:tabs>
          <w:tab w:val="left" w:pos="580"/>
        </w:tabs>
        <w:spacing w:after="0" w:line="360" w:lineRule="auto"/>
        <w:ind w:left="709"/>
        <w:jc w:val="both"/>
        <w:rPr>
          <w:rFonts w:ascii="Bookman Old Style" w:hAnsi="Bookman Old Style" w:cs="Arial"/>
          <w:spacing w:val="-10"/>
          <w:sz w:val="24"/>
          <w:szCs w:val="24"/>
          <w:lang w:val="en-US"/>
        </w:rPr>
      </w:pPr>
      <w:r>
        <w:rPr>
          <w:rFonts w:ascii="Bookman Old Style" w:hAnsi="Bookman Old Style" w:cs="Arial"/>
          <w:spacing w:val="-10"/>
          <w:sz w:val="24"/>
          <w:szCs w:val="24"/>
          <w:lang w:val="en-US"/>
        </w:rPr>
        <w:tab/>
      </w:r>
      <w:r>
        <w:rPr>
          <w:rFonts w:ascii="Bookman Old Style" w:hAnsi="Bookman Old Style" w:cs="Arial"/>
          <w:spacing w:val="-10"/>
          <w:sz w:val="24"/>
          <w:szCs w:val="24"/>
          <w:lang w:val="en-US"/>
        </w:rPr>
        <w:tab/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Kegiatan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dilaksanakan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melalui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pengalokasian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Sub</w:t>
      </w:r>
      <w:r>
        <w:rPr>
          <w:rFonts w:ascii="Bookman Old Style" w:hAnsi="Bookman Old Style" w:cs="Arial"/>
          <w:spacing w:val="-10"/>
          <w:sz w:val="24"/>
          <w:szCs w:val="24"/>
          <w:lang w:val="en-US"/>
        </w:rPr>
        <w:t>-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Kegiatan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Pendampingan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Penggunaan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Sarana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Pendukung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Pertanian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Tahun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Anggaran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202</w:t>
      </w:r>
      <w:r>
        <w:rPr>
          <w:rFonts w:ascii="Bookman Old Style" w:hAnsi="Bookman Old Style" w:cs="Arial"/>
          <w:spacing w:val="-10"/>
          <w:sz w:val="24"/>
          <w:szCs w:val="24"/>
          <w:lang w:val="en-US"/>
        </w:rPr>
        <w:t>4</w:t>
      </w:r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Kabupaten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Temanggung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yang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bersumber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dari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dana APBD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Kabupaten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Temanggung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Tahun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Anggaran</w:t>
      </w:r>
      <w:proofErr w:type="spellEnd"/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202</w:t>
      </w:r>
      <w:r>
        <w:rPr>
          <w:rFonts w:ascii="Bookman Old Style" w:hAnsi="Bookman Old Style" w:cs="Arial"/>
          <w:spacing w:val="-10"/>
          <w:sz w:val="24"/>
          <w:szCs w:val="24"/>
          <w:lang w:val="en-US"/>
        </w:rPr>
        <w:t>4</w:t>
      </w:r>
      <w:r w:rsidR="00086E90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. </w:t>
      </w:r>
    </w:p>
    <w:p w14:paraId="539099B7" w14:textId="2144A45B" w:rsidR="00086E90" w:rsidRPr="00E34CFD" w:rsidRDefault="00086E90" w:rsidP="003955F0">
      <w:pPr>
        <w:spacing w:after="0" w:line="360" w:lineRule="auto"/>
        <w:ind w:left="720" w:firstLine="720"/>
        <w:jc w:val="both"/>
        <w:rPr>
          <w:rFonts w:ascii="Bookman Old Style" w:hAnsi="Bookman Old Style" w:cs="Arial"/>
          <w:spacing w:val="-10"/>
          <w:sz w:val="24"/>
          <w:szCs w:val="24"/>
          <w:lang w:val="en-US"/>
        </w:rPr>
      </w:pP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lastRenderedPageBreak/>
        <w:t>Sasaran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utama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dari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Kegiatan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="003955F0">
        <w:rPr>
          <w:rFonts w:ascii="Bookman Old Style" w:hAnsi="Bookman Old Style" w:cs="Arial"/>
          <w:spacing w:val="-10"/>
          <w:sz w:val="24"/>
          <w:szCs w:val="24"/>
          <w:lang w:val="en-US"/>
        </w:rPr>
        <w:t>ini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adalah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Kelompok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Tani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/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Kelompok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Wanita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Tani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(KWT)/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Gabungan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Kelompok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Tani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(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Gapoktan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) di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Kabupaten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Temanggung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yang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sudah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memiliki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Surat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Keterangan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Terdaftar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(SKT) dan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terdaftar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di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Sistem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Informasi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Penyuluhan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Pertanian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(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Simluhtan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).</w:t>
      </w:r>
    </w:p>
    <w:p w14:paraId="14330DFE" w14:textId="77777777" w:rsidR="00FB1630" w:rsidRPr="00E34CFD" w:rsidRDefault="00FB1630" w:rsidP="00E34CFD">
      <w:pPr>
        <w:pStyle w:val="ListParagraph"/>
        <w:widowControl w:val="0"/>
        <w:autoSpaceDE w:val="0"/>
        <w:autoSpaceDN w:val="0"/>
        <w:spacing w:after="0" w:line="360" w:lineRule="auto"/>
        <w:ind w:left="709"/>
        <w:jc w:val="both"/>
        <w:rPr>
          <w:rFonts w:ascii="Bookman Old Style" w:hAnsi="Bookman Old Style" w:cs="Arial"/>
          <w:spacing w:val="-10"/>
          <w:sz w:val="24"/>
          <w:szCs w:val="24"/>
        </w:rPr>
      </w:pPr>
    </w:p>
    <w:p w14:paraId="5664D641" w14:textId="6295186A" w:rsidR="007A5FE8" w:rsidRPr="00E34CFD" w:rsidRDefault="007A5FE8" w:rsidP="00E34CFD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709" w:hanging="709"/>
        <w:jc w:val="both"/>
        <w:rPr>
          <w:rFonts w:ascii="Bookman Old Style" w:hAnsi="Bookman Old Style" w:cs="Arial"/>
          <w:spacing w:val="-10"/>
          <w:sz w:val="24"/>
          <w:szCs w:val="24"/>
        </w:rPr>
      </w:pPr>
      <w:r w:rsidRPr="00E34CFD">
        <w:rPr>
          <w:rFonts w:ascii="Bookman Old Style" w:hAnsi="Bookman Old Style" w:cs="Arial"/>
          <w:spacing w:val="-11"/>
          <w:sz w:val="24"/>
          <w:szCs w:val="24"/>
        </w:rPr>
        <w:t>MAKSUD</w:t>
      </w:r>
      <w:r w:rsidRPr="00E34CFD">
        <w:rPr>
          <w:rFonts w:ascii="Bookman Old Style" w:hAnsi="Bookman Old Style" w:cs="Arial"/>
          <w:spacing w:val="-10"/>
          <w:sz w:val="24"/>
          <w:szCs w:val="24"/>
        </w:rPr>
        <w:t xml:space="preserve"> DAN TUJUAN</w:t>
      </w:r>
    </w:p>
    <w:p w14:paraId="39A6F8EF" w14:textId="76AB4096" w:rsidR="00086E90" w:rsidRPr="00E34CFD" w:rsidRDefault="00086E90" w:rsidP="00E34CFD">
      <w:pPr>
        <w:pStyle w:val="ListParagraph"/>
        <w:numPr>
          <w:ilvl w:val="0"/>
          <w:numId w:val="5"/>
        </w:numPr>
        <w:spacing w:after="0" w:line="360" w:lineRule="auto"/>
        <w:ind w:left="1134"/>
        <w:jc w:val="both"/>
        <w:rPr>
          <w:rFonts w:ascii="Bookman Old Style" w:hAnsi="Bookman Old Style"/>
          <w:sz w:val="24"/>
          <w:szCs w:val="24"/>
          <w:lang w:val="fi-FI"/>
        </w:rPr>
      </w:pPr>
      <w:r w:rsidRPr="00E34CFD">
        <w:rPr>
          <w:rFonts w:ascii="Bookman Old Style" w:hAnsi="Bookman Old Style"/>
          <w:sz w:val="24"/>
          <w:szCs w:val="24"/>
          <w:lang w:val="fi-FI"/>
        </w:rPr>
        <w:t>Tersedianya sarana pertanian untuk mendukung kemandirian pertanian.</w:t>
      </w:r>
    </w:p>
    <w:p w14:paraId="55A8B3E7" w14:textId="42D2970F" w:rsidR="00086E90" w:rsidRPr="00E34CFD" w:rsidRDefault="00086E90" w:rsidP="00E34CFD">
      <w:pPr>
        <w:pStyle w:val="ListParagraph"/>
        <w:numPr>
          <w:ilvl w:val="0"/>
          <w:numId w:val="5"/>
        </w:numPr>
        <w:spacing w:after="0" w:line="360" w:lineRule="auto"/>
        <w:ind w:left="1134"/>
        <w:jc w:val="both"/>
        <w:rPr>
          <w:rFonts w:ascii="Bookman Old Style" w:hAnsi="Bookman Old Style"/>
          <w:sz w:val="24"/>
          <w:szCs w:val="24"/>
          <w:lang w:val="fi-FI"/>
        </w:rPr>
      </w:pPr>
      <w:r w:rsidRPr="00E34CFD">
        <w:rPr>
          <w:rFonts w:ascii="Bookman Old Style" w:hAnsi="Bookman Old Style"/>
          <w:sz w:val="24"/>
          <w:szCs w:val="24"/>
          <w:lang w:val="fi-FI"/>
        </w:rPr>
        <w:t>Peningkatan percepatan mekanisasi, peningkatan produksi, dan produktivitas pertanian.</w:t>
      </w:r>
    </w:p>
    <w:p w14:paraId="757C70E0" w14:textId="31784D06" w:rsidR="007A5FE8" w:rsidRPr="00E34CFD" w:rsidRDefault="007A5FE8" w:rsidP="00E34CFD">
      <w:pPr>
        <w:pStyle w:val="ListParagraph"/>
        <w:widowControl w:val="0"/>
        <w:autoSpaceDE w:val="0"/>
        <w:autoSpaceDN w:val="0"/>
        <w:spacing w:after="0" w:line="360" w:lineRule="auto"/>
        <w:ind w:left="709"/>
        <w:jc w:val="both"/>
        <w:rPr>
          <w:rFonts w:ascii="Bookman Old Style" w:hAnsi="Bookman Old Style" w:cs="Arial"/>
          <w:spacing w:val="-10"/>
          <w:sz w:val="24"/>
          <w:szCs w:val="24"/>
          <w:lang w:val="en-US"/>
        </w:rPr>
      </w:pPr>
    </w:p>
    <w:p w14:paraId="127A758D" w14:textId="7A227668" w:rsidR="007846FC" w:rsidRPr="00E34CFD" w:rsidRDefault="007A5FE8" w:rsidP="00E34CFD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709" w:hanging="709"/>
        <w:jc w:val="both"/>
        <w:rPr>
          <w:rFonts w:ascii="Bookman Old Style" w:hAnsi="Bookman Old Style" w:cs="Arial"/>
          <w:spacing w:val="-10"/>
          <w:sz w:val="24"/>
          <w:szCs w:val="24"/>
        </w:rPr>
      </w:pPr>
      <w:r w:rsidRPr="00E34CFD">
        <w:rPr>
          <w:rFonts w:ascii="Bookman Old Style" w:hAnsi="Bookman Old Style" w:cs="Arial"/>
          <w:spacing w:val="-11"/>
          <w:sz w:val="24"/>
          <w:szCs w:val="24"/>
        </w:rPr>
        <w:t>OUTPUT</w:t>
      </w:r>
      <w:r w:rsidRPr="00E34CFD">
        <w:rPr>
          <w:rFonts w:ascii="Bookman Old Style" w:hAnsi="Bookman Old Style" w:cs="Arial"/>
          <w:spacing w:val="-10"/>
          <w:sz w:val="24"/>
          <w:szCs w:val="24"/>
        </w:rPr>
        <w:t>/KELUARAN</w:t>
      </w:r>
    </w:p>
    <w:p w14:paraId="2B2F913A" w14:textId="48DED38C" w:rsidR="007846FC" w:rsidRPr="00E34CFD" w:rsidRDefault="007846FC" w:rsidP="00E34CFD">
      <w:pPr>
        <w:spacing w:after="0" w:line="360" w:lineRule="auto"/>
        <w:ind w:left="720" w:firstLine="720"/>
        <w:jc w:val="both"/>
        <w:rPr>
          <w:rFonts w:ascii="Bookman Old Style" w:eastAsia="Arial" w:hAnsi="Bookman Old Style"/>
          <w:sz w:val="24"/>
          <w:szCs w:val="24"/>
          <w:lang w:val="fi-FI" w:eastAsia="en-US"/>
        </w:rPr>
      </w:pPr>
      <w:r w:rsidRPr="00E34CFD">
        <w:rPr>
          <w:rFonts w:ascii="Bookman Old Style" w:hAnsi="Bookman Old Style"/>
          <w:sz w:val="24"/>
          <w:szCs w:val="24"/>
          <w:lang w:val="fi-FI"/>
        </w:rPr>
        <w:t>Untuk mengukur keberhasilan pelaksanaan</w:t>
      </w:r>
      <w:r w:rsidR="003955F0">
        <w:rPr>
          <w:rFonts w:ascii="Bookman Old Style" w:hAnsi="Bookman Old Style"/>
          <w:sz w:val="24"/>
          <w:szCs w:val="24"/>
          <w:lang w:val="fi-FI"/>
        </w:rPr>
        <w:t xml:space="preserve"> </w:t>
      </w:r>
      <w:r w:rsidRPr="00E34CFD">
        <w:rPr>
          <w:rFonts w:ascii="Bookman Old Style" w:hAnsi="Bookman Old Style"/>
          <w:sz w:val="24"/>
          <w:szCs w:val="24"/>
        </w:rPr>
        <w:t>Kegiatan Pendampingan Penggunaan Sarana Pendukung Pertanian Kabupaten Temanggung Tahun Anggaran 202</w:t>
      </w:r>
      <w:r w:rsidR="003955F0">
        <w:rPr>
          <w:rFonts w:ascii="Bookman Old Style" w:hAnsi="Bookman Old Style"/>
          <w:sz w:val="24"/>
          <w:szCs w:val="24"/>
          <w:lang w:val="en-US"/>
        </w:rPr>
        <w:t>4</w:t>
      </w:r>
      <w:r w:rsidRPr="00E34CFD">
        <w:rPr>
          <w:rFonts w:ascii="Bookman Old Style" w:hAnsi="Bookman Old Style"/>
          <w:sz w:val="24"/>
          <w:szCs w:val="24"/>
        </w:rPr>
        <w:t xml:space="preserve"> </w:t>
      </w:r>
      <w:r w:rsidRPr="00E34CFD">
        <w:rPr>
          <w:rFonts w:ascii="Bookman Old Style" w:hAnsi="Bookman Old Style"/>
          <w:sz w:val="24"/>
          <w:szCs w:val="24"/>
          <w:lang w:val="fi-FI"/>
        </w:rPr>
        <w:t>maka ditentukan indikator kinerja sebagai tolok ukur keberhasilan, yaitu sebagai berikut:</w:t>
      </w:r>
    </w:p>
    <w:p w14:paraId="5AE31FDB" w14:textId="753E7655" w:rsidR="007846FC" w:rsidRPr="00E34CFD" w:rsidRDefault="007846FC" w:rsidP="00E34CFD">
      <w:pPr>
        <w:pStyle w:val="ListParagraph"/>
        <w:numPr>
          <w:ilvl w:val="0"/>
          <w:numId w:val="7"/>
        </w:numPr>
        <w:spacing w:after="0" w:line="360" w:lineRule="auto"/>
        <w:ind w:left="1134"/>
        <w:jc w:val="both"/>
        <w:rPr>
          <w:rFonts w:ascii="Bookman Old Style" w:hAnsi="Bookman Old Style"/>
          <w:sz w:val="24"/>
          <w:szCs w:val="24"/>
          <w:lang w:val="fi-FI"/>
        </w:rPr>
      </w:pPr>
      <w:r w:rsidRPr="00E34CFD">
        <w:rPr>
          <w:rFonts w:ascii="Bookman Old Style" w:hAnsi="Bookman Old Style"/>
          <w:sz w:val="24"/>
          <w:szCs w:val="24"/>
          <w:lang w:val="fi-FI"/>
        </w:rPr>
        <w:t>Terlaksananya Kegiatan Hibah Uang yang bersumber dari dana APBD Kabupaten</w:t>
      </w:r>
    </w:p>
    <w:p w14:paraId="564A00D4" w14:textId="3AE64201" w:rsidR="007846FC" w:rsidRPr="00E34CFD" w:rsidRDefault="007846FC" w:rsidP="00E34CFD">
      <w:pPr>
        <w:pStyle w:val="ListParagraph"/>
        <w:numPr>
          <w:ilvl w:val="0"/>
          <w:numId w:val="7"/>
        </w:numPr>
        <w:spacing w:after="0" w:line="360" w:lineRule="auto"/>
        <w:ind w:left="1134"/>
        <w:jc w:val="both"/>
        <w:rPr>
          <w:rFonts w:ascii="Bookman Old Style" w:hAnsi="Bookman Old Style"/>
          <w:sz w:val="24"/>
          <w:szCs w:val="24"/>
          <w:lang w:val="fi-FI"/>
        </w:rPr>
      </w:pPr>
      <w:r w:rsidRPr="00E34CFD">
        <w:rPr>
          <w:rFonts w:ascii="Bookman Old Style" w:hAnsi="Bookman Old Style"/>
          <w:sz w:val="24"/>
          <w:szCs w:val="24"/>
          <w:lang w:val="fi-FI"/>
        </w:rPr>
        <w:t>Terlaksananya pendampingan penyaluran Hibah Barang Alsintan dari APBD provinsi dan APBN Kementerian Pertanian.</w:t>
      </w:r>
    </w:p>
    <w:p w14:paraId="700EB0E9" w14:textId="59FD2D82" w:rsidR="007846FC" w:rsidRPr="00E34CFD" w:rsidRDefault="007846FC" w:rsidP="00E34CFD">
      <w:pPr>
        <w:pStyle w:val="ListParagraph"/>
        <w:numPr>
          <w:ilvl w:val="0"/>
          <w:numId w:val="7"/>
        </w:numPr>
        <w:spacing w:after="0" w:line="360" w:lineRule="auto"/>
        <w:ind w:left="1134"/>
        <w:jc w:val="both"/>
        <w:rPr>
          <w:rFonts w:ascii="Bookman Old Style" w:hAnsi="Bookman Old Style"/>
          <w:sz w:val="24"/>
          <w:szCs w:val="24"/>
          <w:lang w:val="fi-FI"/>
        </w:rPr>
      </w:pPr>
      <w:r w:rsidRPr="00E34CFD">
        <w:rPr>
          <w:rFonts w:ascii="Bookman Old Style" w:hAnsi="Bookman Old Style"/>
          <w:sz w:val="24"/>
          <w:szCs w:val="24"/>
          <w:lang w:val="fi-FI"/>
        </w:rPr>
        <w:t>Terlaksananya pendampingan penggunaan dan pemanfaatan sarana pendukung pertanian Tanaman Pangan, Hortikultura, dan Perkebunan.</w:t>
      </w:r>
    </w:p>
    <w:p w14:paraId="346A9361" w14:textId="471704BD" w:rsidR="00FB1630" w:rsidRPr="00E34CFD" w:rsidRDefault="007A5FE8" w:rsidP="003955F0">
      <w:pPr>
        <w:pStyle w:val="ListParagraph"/>
        <w:widowControl w:val="0"/>
        <w:autoSpaceDE w:val="0"/>
        <w:autoSpaceDN w:val="0"/>
        <w:spacing w:after="0" w:line="360" w:lineRule="auto"/>
        <w:ind w:left="709"/>
        <w:jc w:val="both"/>
        <w:rPr>
          <w:rFonts w:ascii="Bookman Old Style" w:hAnsi="Bookman Old Style" w:cs="Arial"/>
          <w:spacing w:val="-10"/>
          <w:sz w:val="24"/>
          <w:szCs w:val="24"/>
        </w:rPr>
      </w:pPr>
      <w:r w:rsidRPr="00E34CFD">
        <w:rPr>
          <w:rFonts w:ascii="Bookman Old Style" w:hAnsi="Bookman Old Style" w:cs="Arial"/>
          <w:spacing w:val="-10"/>
          <w:sz w:val="24"/>
          <w:szCs w:val="24"/>
        </w:rPr>
        <w:tab/>
      </w:r>
    </w:p>
    <w:p w14:paraId="5A143114" w14:textId="1AF51443" w:rsidR="007A5FE8" w:rsidRPr="00E34CFD" w:rsidRDefault="007A5FE8" w:rsidP="00E34CFD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709" w:hanging="709"/>
        <w:jc w:val="both"/>
        <w:rPr>
          <w:rFonts w:ascii="Bookman Old Style" w:hAnsi="Bookman Old Style" w:cs="Arial"/>
          <w:spacing w:val="-10"/>
          <w:sz w:val="24"/>
          <w:szCs w:val="24"/>
        </w:rPr>
      </w:pPr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OUTCOME</w:t>
      </w:r>
    </w:p>
    <w:p w14:paraId="78BE2030" w14:textId="5964F9D9" w:rsidR="007846FC" w:rsidRPr="00E34CFD" w:rsidRDefault="00FF0E6F" w:rsidP="003955F0">
      <w:pPr>
        <w:pStyle w:val="ListParagraph"/>
        <w:widowControl w:val="0"/>
        <w:autoSpaceDE w:val="0"/>
        <w:autoSpaceDN w:val="0"/>
        <w:spacing w:after="0" w:line="360" w:lineRule="auto"/>
        <w:ind w:firstLine="720"/>
        <w:jc w:val="both"/>
        <w:rPr>
          <w:rFonts w:ascii="Bookman Old Style" w:hAnsi="Bookman Old Style" w:cs="Arial"/>
          <w:spacing w:val="-10"/>
          <w:sz w:val="24"/>
          <w:szCs w:val="24"/>
        </w:rPr>
      </w:pP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Memberikan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kemudahan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bagi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kelompok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penerima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hibah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dalam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pemenuhan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alat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mesin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pertanian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pasca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atau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prapanen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guna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mempermudah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pekerjaan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dan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pengolahan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hasil</w:t>
      </w:r>
      <w:proofErr w:type="spellEnd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proofErr w:type="spellStart"/>
      <w:r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>pertanian</w:t>
      </w:r>
      <w:proofErr w:type="spellEnd"/>
    </w:p>
    <w:p w14:paraId="22099990" w14:textId="77777777" w:rsidR="00B54572" w:rsidRDefault="00B54572" w:rsidP="00E34CFD">
      <w:pPr>
        <w:pStyle w:val="ListParagraph"/>
        <w:widowControl w:val="0"/>
        <w:autoSpaceDE w:val="0"/>
        <w:autoSpaceDN w:val="0"/>
        <w:spacing w:after="0" w:line="360" w:lineRule="auto"/>
        <w:ind w:left="709"/>
        <w:jc w:val="both"/>
        <w:rPr>
          <w:rFonts w:ascii="Bookman Old Style" w:hAnsi="Bookman Old Style" w:cs="Arial"/>
          <w:spacing w:val="-10"/>
          <w:sz w:val="24"/>
          <w:szCs w:val="24"/>
        </w:rPr>
      </w:pPr>
    </w:p>
    <w:p w14:paraId="5FE568B5" w14:textId="77777777" w:rsidR="003955F0" w:rsidRDefault="003955F0" w:rsidP="00E34CFD">
      <w:pPr>
        <w:pStyle w:val="ListParagraph"/>
        <w:widowControl w:val="0"/>
        <w:autoSpaceDE w:val="0"/>
        <w:autoSpaceDN w:val="0"/>
        <w:spacing w:after="0" w:line="360" w:lineRule="auto"/>
        <w:ind w:left="709"/>
        <w:jc w:val="both"/>
        <w:rPr>
          <w:rFonts w:ascii="Bookman Old Style" w:hAnsi="Bookman Old Style" w:cs="Arial"/>
          <w:spacing w:val="-10"/>
          <w:sz w:val="24"/>
          <w:szCs w:val="24"/>
        </w:rPr>
      </w:pPr>
    </w:p>
    <w:p w14:paraId="28F8B0B8" w14:textId="77777777" w:rsidR="003955F0" w:rsidRPr="00E34CFD" w:rsidRDefault="003955F0" w:rsidP="00E34CFD">
      <w:pPr>
        <w:pStyle w:val="ListParagraph"/>
        <w:widowControl w:val="0"/>
        <w:autoSpaceDE w:val="0"/>
        <w:autoSpaceDN w:val="0"/>
        <w:spacing w:after="0" w:line="360" w:lineRule="auto"/>
        <w:ind w:left="709"/>
        <w:jc w:val="both"/>
        <w:rPr>
          <w:rFonts w:ascii="Bookman Old Style" w:hAnsi="Bookman Old Style" w:cs="Arial"/>
          <w:spacing w:val="-10"/>
          <w:sz w:val="24"/>
          <w:szCs w:val="24"/>
        </w:rPr>
      </w:pPr>
    </w:p>
    <w:p w14:paraId="7B43E926" w14:textId="6AA32AEC" w:rsidR="007A5FE8" w:rsidRPr="00E34CFD" w:rsidRDefault="007A5FE8" w:rsidP="00E34CFD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709" w:hanging="709"/>
        <w:jc w:val="both"/>
        <w:rPr>
          <w:rFonts w:ascii="Bookman Old Style" w:hAnsi="Bookman Old Style" w:cs="Arial"/>
          <w:spacing w:val="-10"/>
          <w:sz w:val="24"/>
          <w:szCs w:val="24"/>
        </w:rPr>
      </w:pPr>
      <w:r w:rsidRPr="00E34CFD">
        <w:rPr>
          <w:rFonts w:ascii="Bookman Old Style" w:hAnsi="Bookman Old Style" w:cs="Arial"/>
          <w:spacing w:val="-10"/>
          <w:sz w:val="24"/>
          <w:szCs w:val="24"/>
        </w:rPr>
        <w:lastRenderedPageBreak/>
        <w:t>SASARAN</w:t>
      </w:r>
    </w:p>
    <w:p w14:paraId="3AA00F9A" w14:textId="6AA7204F" w:rsidR="00086E90" w:rsidRPr="00E34CFD" w:rsidRDefault="00086E90" w:rsidP="003955F0">
      <w:pPr>
        <w:pStyle w:val="ListParagraph"/>
        <w:spacing w:after="0" w:line="360" w:lineRule="auto"/>
        <w:ind w:firstLine="720"/>
        <w:jc w:val="both"/>
        <w:rPr>
          <w:rFonts w:ascii="Bookman Old Style" w:hAnsi="Bookman Old Style" w:cs="Arial"/>
          <w:spacing w:val="-10"/>
          <w:sz w:val="24"/>
          <w:szCs w:val="24"/>
        </w:rPr>
      </w:pPr>
      <w:r w:rsidRPr="00E34CFD">
        <w:rPr>
          <w:rFonts w:ascii="Bookman Old Style" w:hAnsi="Bookman Old Style" w:cs="Arial"/>
          <w:spacing w:val="-10"/>
          <w:sz w:val="24"/>
          <w:szCs w:val="24"/>
        </w:rPr>
        <w:t xml:space="preserve">Sasaran dari Kegiatan </w:t>
      </w:r>
      <w:r w:rsidR="003955F0" w:rsidRPr="003955F0">
        <w:rPr>
          <w:rFonts w:ascii="Bookman Old Style" w:hAnsi="Bookman Old Style" w:cs="Arial"/>
          <w:spacing w:val="-10"/>
          <w:sz w:val="24"/>
          <w:szCs w:val="24"/>
        </w:rPr>
        <w:t>Kegiatan Pendampingan Penggunaan Sarana Pendukung Pertanian Kabupaten Temanggung Tahun Anggaran 2024</w:t>
      </w:r>
      <w:r w:rsidR="003955F0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  <w:r w:rsidRPr="00E34CFD">
        <w:rPr>
          <w:rFonts w:ascii="Bookman Old Style" w:hAnsi="Bookman Old Style" w:cs="Arial"/>
          <w:spacing w:val="-10"/>
          <w:sz w:val="24"/>
          <w:szCs w:val="24"/>
        </w:rPr>
        <w:t>adalah sebagai berikut:</w:t>
      </w:r>
    </w:p>
    <w:p w14:paraId="29834DAE" w14:textId="0C162D0E" w:rsidR="00086E90" w:rsidRPr="00E34CFD" w:rsidRDefault="00086E90" w:rsidP="00E34CFD">
      <w:pPr>
        <w:pStyle w:val="ListParagraph"/>
        <w:numPr>
          <w:ilvl w:val="0"/>
          <w:numId w:val="6"/>
        </w:numPr>
        <w:spacing w:after="0" w:line="360" w:lineRule="auto"/>
        <w:ind w:left="1134"/>
        <w:jc w:val="both"/>
        <w:rPr>
          <w:rFonts w:ascii="Bookman Old Style" w:hAnsi="Bookman Old Style"/>
          <w:sz w:val="24"/>
          <w:szCs w:val="24"/>
          <w:lang w:val="fi-FI"/>
        </w:rPr>
      </w:pPr>
      <w:r w:rsidRPr="00E34CFD">
        <w:rPr>
          <w:rFonts w:ascii="Bookman Old Style" w:hAnsi="Bookman Old Style"/>
          <w:sz w:val="24"/>
          <w:szCs w:val="24"/>
          <w:lang w:val="fi-FI"/>
        </w:rPr>
        <w:t>Terealisasinya Kegiatan Hibah Uang yang bersumber dari dana APBD Kabupaten dan pendampingan penyaluran Bantuan Barang Alsintan dari APBD Provinsi Jawa Tengah dan APBN Kementerian Pertanian.</w:t>
      </w:r>
    </w:p>
    <w:p w14:paraId="2D47D1AC" w14:textId="7A1F323A" w:rsidR="00086E90" w:rsidRPr="00E34CFD" w:rsidRDefault="00086E90" w:rsidP="00E34CFD">
      <w:pPr>
        <w:pStyle w:val="ListParagraph"/>
        <w:numPr>
          <w:ilvl w:val="0"/>
          <w:numId w:val="6"/>
        </w:numPr>
        <w:spacing w:after="0" w:line="360" w:lineRule="auto"/>
        <w:ind w:left="1134"/>
        <w:jc w:val="both"/>
        <w:rPr>
          <w:rFonts w:ascii="Bookman Old Style" w:hAnsi="Bookman Old Style"/>
          <w:sz w:val="24"/>
          <w:szCs w:val="24"/>
          <w:lang w:val="fi-FI"/>
        </w:rPr>
      </w:pPr>
      <w:r w:rsidRPr="00E34CFD">
        <w:rPr>
          <w:rFonts w:ascii="Bookman Old Style" w:hAnsi="Bookman Old Style"/>
          <w:sz w:val="24"/>
          <w:szCs w:val="24"/>
          <w:lang w:val="fi-FI"/>
        </w:rPr>
        <w:t>Terselenggaranya sosialisasi kegiatan, verifikasi, validasi, dan sinkronisasi     kegiatan.</w:t>
      </w:r>
    </w:p>
    <w:p w14:paraId="3461088E" w14:textId="6BF22423" w:rsidR="00086E90" w:rsidRPr="00E34CFD" w:rsidRDefault="00086E90" w:rsidP="00E34CFD">
      <w:pPr>
        <w:pStyle w:val="ListParagraph"/>
        <w:numPr>
          <w:ilvl w:val="0"/>
          <w:numId w:val="6"/>
        </w:numPr>
        <w:spacing w:after="0" w:line="360" w:lineRule="auto"/>
        <w:ind w:left="1134"/>
        <w:jc w:val="both"/>
        <w:rPr>
          <w:rFonts w:ascii="Bookman Old Style" w:hAnsi="Bookman Old Style"/>
          <w:sz w:val="24"/>
          <w:szCs w:val="24"/>
          <w:lang w:val="fi-FI"/>
        </w:rPr>
      </w:pPr>
      <w:r w:rsidRPr="00E34CFD">
        <w:rPr>
          <w:rFonts w:ascii="Bookman Old Style" w:hAnsi="Bookman Old Style"/>
          <w:sz w:val="24"/>
          <w:szCs w:val="24"/>
          <w:lang w:val="fi-FI"/>
        </w:rPr>
        <w:t>Terselenggaranya persiapan, pembinaan, pengawasan, dan pengendalian kegiatan.</w:t>
      </w:r>
    </w:p>
    <w:p w14:paraId="6CEBFD4B" w14:textId="77777777" w:rsidR="00086E90" w:rsidRPr="00E34CFD" w:rsidRDefault="00086E90" w:rsidP="00E34CFD">
      <w:pPr>
        <w:pStyle w:val="ListParagraph"/>
        <w:widowControl w:val="0"/>
        <w:autoSpaceDE w:val="0"/>
        <w:autoSpaceDN w:val="0"/>
        <w:spacing w:after="0" w:line="360" w:lineRule="auto"/>
        <w:ind w:left="709"/>
        <w:jc w:val="both"/>
        <w:rPr>
          <w:rFonts w:ascii="Bookman Old Style" w:hAnsi="Bookman Old Style" w:cs="Arial"/>
          <w:spacing w:val="-10"/>
          <w:sz w:val="24"/>
          <w:szCs w:val="24"/>
        </w:rPr>
      </w:pPr>
    </w:p>
    <w:p w14:paraId="1403958F" w14:textId="7453D9C2" w:rsidR="00086E90" w:rsidRPr="00E34CFD" w:rsidRDefault="007A5FE8" w:rsidP="00E34CFD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709" w:hanging="709"/>
        <w:jc w:val="both"/>
        <w:rPr>
          <w:rFonts w:ascii="Bookman Old Style" w:hAnsi="Bookman Old Style" w:cs="Arial"/>
          <w:sz w:val="24"/>
          <w:szCs w:val="24"/>
        </w:rPr>
      </w:pPr>
      <w:r w:rsidRPr="00E34CFD">
        <w:rPr>
          <w:rFonts w:ascii="Bookman Old Style" w:hAnsi="Bookman Old Style" w:cs="Arial"/>
          <w:sz w:val="24"/>
          <w:szCs w:val="24"/>
          <w:lang w:val="en-US"/>
        </w:rPr>
        <w:t>LOKA</w:t>
      </w:r>
      <w:r w:rsidR="003955F0">
        <w:rPr>
          <w:rFonts w:ascii="Bookman Old Style" w:hAnsi="Bookman Old Style" w:cs="Arial"/>
          <w:sz w:val="24"/>
          <w:szCs w:val="24"/>
          <w:lang w:val="en-US"/>
        </w:rPr>
        <w:t>SI</w:t>
      </w:r>
    </w:p>
    <w:p w14:paraId="79EB35D9" w14:textId="688D5707" w:rsidR="007A5FE8" w:rsidRPr="00E34CFD" w:rsidRDefault="00086E90" w:rsidP="00E34CFD">
      <w:pPr>
        <w:pStyle w:val="ListParagraph"/>
        <w:widowControl w:val="0"/>
        <w:autoSpaceDE w:val="0"/>
        <w:autoSpaceDN w:val="0"/>
        <w:spacing w:after="0" w:line="360" w:lineRule="auto"/>
        <w:ind w:left="709"/>
        <w:jc w:val="both"/>
        <w:rPr>
          <w:rFonts w:ascii="Bookman Old Style" w:hAnsi="Bookman Old Style" w:cs="Arial"/>
          <w:sz w:val="24"/>
          <w:szCs w:val="24"/>
        </w:rPr>
      </w:pPr>
      <w:r w:rsidRPr="00E34CFD">
        <w:rPr>
          <w:rFonts w:ascii="Bookman Old Style" w:eastAsia="Arial" w:hAnsi="Bookman Old Style" w:cs="Arial"/>
          <w:sz w:val="24"/>
          <w:szCs w:val="24"/>
        </w:rPr>
        <w:t>Kab. Temanggung, Semua Kecamatan, Semua Kelurahan</w:t>
      </w:r>
    </w:p>
    <w:p w14:paraId="44D92667" w14:textId="77777777" w:rsidR="00B54572" w:rsidRPr="00E34CFD" w:rsidRDefault="00B54572" w:rsidP="00E34CFD">
      <w:pPr>
        <w:widowControl w:val="0"/>
        <w:autoSpaceDE w:val="0"/>
        <w:autoSpaceDN w:val="0"/>
        <w:spacing w:after="0" w:line="360" w:lineRule="auto"/>
        <w:jc w:val="both"/>
        <w:rPr>
          <w:rFonts w:ascii="Bookman Old Style" w:hAnsi="Bookman Old Style" w:cs="Arial"/>
          <w:sz w:val="24"/>
          <w:szCs w:val="24"/>
        </w:rPr>
      </w:pPr>
    </w:p>
    <w:p w14:paraId="28148E28" w14:textId="4FD5ED39" w:rsidR="007A5FE8" w:rsidRPr="00E34CFD" w:rsidRDefault="007A5FE8" w:rsidP="00E34CFD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709" w:hanging="709"/>
        <w:jc w:val="both"/>
        <w:rPr>
          <w:rFonts w:ascii="Bookman Old Style" w:hAnsi="Bookman Old Style" w:cs="Arial"/>
          <w:sz w:val="24"/>
          <w:szCs w:val="24"/>
        </w:rPr>
      </w:pPr>
      <w:r w:rsidRPr="00E34CFD">
        <w:rPr>
          <w:rFonts w:ascii="Bookman Old Style" w:hAnsi="Bookman Old Style" w:cs="Arial"/>
          <w:sz w:val="24"/>
          <w:szCs w:val="24"/>
          <w:lang w:val="en-US"/>
        </w:rPr>
        <w:t>TIM/PANITIA</w:t>
      </w:r>
      <w:r w:rsidR="007846FC" w:rsidRPr="00E34CFD">
        <w:rPr>
          <w:rFonts w:ascii="Bookman Old Style" w:hAnsi="Bookman Old Style" w:cs="Arial"/>
          <w:spacing w:val="-10"/>
          <w:sz w:val="24"/>
          <w:szCs w:val="24"/>
          <w:lang w:val="en-US"/>
        </w:rPr>
        <w:t xml:space="preserve"> </w:t>
      </w:r>
    </w:p>
    <w:p w14:paraId="439A34BE" w14:textId="411967FC" w:rsidR="0001002E" w:rsidRPr="00E34CFD" w:rsidRDefault="0001002E" w:rsidP="003955F0">
      <w:pPr>
        <w:pStyle w:val="ListParagraph"/>
        <w:numPr>
          <w:ilvl w:val="0"/>
          <w:numId w:val="8"/>
        </w:numPr>
        <w:spacing w:after="0" w:line="360" w:lineRule="auto"/>
        <w:ind w:hanging="371"/>
        <w:jc w:val="both"/>
        <w:rPr>
          <w:rFonts w:ascii="Bookman Old Style" w:hAnsi="Bookman Old Style" w:cs="Arial"/>
          <w:sz w:val="24"/>
          <w:szCs w:val="24"/>
        </w:rPr>
      </w:pPr>
      <w:r w:rsidRPr="00E34CFD">
        <w:rPr>
          <w:rFonts w:ascii="Bookman Old Style" w:hAnsi="Bookman Old Style" w:cs="Arial"/>
          <w:sz w:val="24"/>
          <w:szCs w:val="24"/>
        </w:rPr>
        <w:t>PA selaku Penanggung jawab kegiatan</w:t>
      </w:r>
    </w:p>
    <w:p w14:paraId="0DE635E4" w14:textId="34FAC476" w:rsidR="0001002E" w:rsidRPr="00E34CFD" w:rsidRDefault="0001002E" w:rsidP="003955F0">
      <w:pPr>
        <w:pStyle w:val="ListParagraph"/>
        <w:numPr>
          <w:ilvl w:val="0"/>
          <w:numId w:val="8"/>
        </w:numPr>
        <w:spacing w:after="0" w:line="360" w:lineRule="auto"/>
        <w:ind w:hanging="371"/>
        <w:jc w:val="both"/>
        <w:rPr>
          <w:rFonts w:ascii="Bookman Old Style" w:hAnsi="Bookman Old Style" w:cs="Arial"/>
          <w:sz w:val="24"/>
          <w:szCs w:val="24"/>
        </w:rPr>
      </w:pPr>
      <w:r w:rsidRPr="00E34CFD">
        <w:rPr>
          <w:rFonts w:ascii="Bookman Old Style" w:hAnsi="Bookman Old Style" w:cs="Arial"/>
          <w:sz w:val="24"/>
          <w:szCs w:val="24"/>
        </w:rPr>
        <w:t>PPK/PPTK</w:t>
      </w:r>
    </w:p>
    <w:p w14:paraId="5C6668D0" w14:textId="70E84CE3" w:rsidR="0001002E" w:rsidRPr="003955F0" w:rsidRDefault="0001002E" w:rsidP="003955F0">
      <w:pPr>
        <w:pStyle w:val="ListParagraph"/>
        <w:numPr>
          <w:ilvl w:val="0"/>
          <w:numId w:val="8"/>
        </w:numPr>
        <w:spacing w:after="0" w:line="360" w:lineRule="auto"/>
        <w:ind w:hanging="371"/>
        <w:jc w:val="both"/>
        <w:rPr>
          <w:rFonts w:ascii="Bookman Old Style" w:hAnsi="Bookman Old Style" w:cs="Arial"/>
          <w:sz w:val="24"/>
          <w:szCs w:val="24"/>
        </w:rPr>
      </w:pPr>
      <w:r w:rsidRPr="00E34CFD">
        <w:rPr>
          <w:rFonts w:ascii="Bookman Old Style" w:hAnsi="Bookman Old Style" w:cs="Arial"/>
          <w:sz w:val="24"/>
          <w:szCs w:val="24"/>
        </w:rPr>
        <w:t>Staf Administrasi</w:t>
      </w:r>
    </w:p>
    <w:p w14:paraId="4483E163" w14:textId="77777777" w:rsidR="0001002E" w:rsidRPr="00E34CFD" w:rsidRDefault="0001002E" w:rsidP="00E34CFD">
      <w:pPr>
        <w:pStyle w:val="ListParagraph"/>
        <w:widowControl w:val="0"/>
        <w:autoSpaceDE w:val="0"/>
        <w:autoSpaceDN w:val="0"/>
        <w:spacing w:after="0" w:line="360" w:lineRule="auto"/>
        <w:ind w:left="709"/>
        <w:jc w:val="both"/>
        <w:rPr>
          <w:rFonts w:ascii="Bookman Old Style" w:hAnsi="Bookman Old Style" w:cs="Arial"/>
          <w:sz w:val="24"/>
          <w:szCs w:val="24"/>
        </w:rPr>
      </w:pPr>
    </w:p>
    <w:p w14:paraId="672B958E" w14:textId="77777777" w:rsidR="003955F0" w:rsidRDefault="007A5FE8" w:rsidP="00E34CFD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709" w:hanging="709"/>
        <w:jc w:val="both"/>
        <w:rPr>
          <w:rFonts w:ascii="Bookman Old Style" w:hAnsi="Bookman Old Style" w:cs="Arial"/>
          <w:sz w:val="24"/>
          <w:szCs w:val="24"/>
        </w:rPr>
      </w:pPr>
      <w:r w:rsidRPr="00E34CFD">
        <w:rPr>
          <w:rFonts w:ascii="Bookman Old Style" w:hAnsi="Bookman Old Style" w:cs="Arial"/>
          <w:spacing w:val="-10"/>
          <w:sz w:val="24"/>
          <w:szCs w:val="24"/>
        </w:rPr>
        <w:t>TAHAPAN</w:t>
      </w:r>
      <w:r w:rsidRPr="00E34CFD">
        <w:rPr>
          <w:rFonts w:ascii="Bookman Old Style" w:hAnsi="Bookman Old Style" w:cs="Arial"/>
          <w:sz w:val="24"/>
          <w:szCs w:val="24"/>
          <w:lang w:val="en-US"/>
        </w:rPr>
        <w:t xml:space="preserve"> DAN </w:t>
      </w:r>
      <w:r w:rsidRPr="00E34CFD">
        <w:rPr>
          <w:rFonts w:ascii="Bookman Old Style" w:hAnsi="Bookman Old Style" w:cs="Arial"/>
          <w:sz w:val="24"/>
          <w:szCs w:val="24"/>
        </w:rPr>
        <w:t>RENCANA WAKTU PELAKSANAAN</w:t>
      </w:r>
    </w:p>
    <w:p w14:paraId="4F14DCB3" w14:textId="21D9D95F" w:rsidR="007A5FE8" w:rsidRPr="003955F0" w:rsidRDefault="00086E90" w:rsidP="003955F0">
      <w:pPr>
        <w:pStyle w:val="ListParagraph"/>
        <w:widowControl w:val="0"/>
        <w:autoSpaceDE w:val="0"/>
        <w:autoSpaceDN w:val="0"/>
        <w:spacing w:after="0" w:line="360" w:lineRule="auto"/>
        <w:ind w:left="709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E34CFD">
        <w:rPr>
          <w:rFonts w:ascii="Bookman Old Style" w:eastAsia="Arial" w:hAnsi="Bookman Old Style" w:cs="Arial"/>
          <w:sz w:val="24"/>
          <w:szCs w:val="24"/>
        </w:rPr>
        <w:t>Januari s.d Desember</w:t>
      </w:r>
      <w:r w:rsidR="003955F0">
        <w:rPr>
          <w:rFonts w:ascii="Bookman Old Style" w:eastAsia="Arial" w:hAnsi="Bookman Old Style" w:cs="Arial"/>
          <w:sz w:val="24"/>
          <w:szCs w:val="24"/>
          <w:lang w:val="en-US"/>
        </w:rPr>
        <w:t xml:space="preserve"> 2024</w:t>
      </w:r>
    </w:p>
    <w:p w14:paraId="2D6E9D3E" w14:textId="77777777" w:rsidR="00B54572" w:rsidRPr="00E34CFD" w:rsidRDefault="00B54572" w:rsidP="00E34CFD">
      <w:pPr>
        <w:pStyle w:val="ListParagraph"/>
        <w:spacing w:after="0" w:line="360" w:lineRule="auto"/>
        <w:jc w:val="both"/>
        <w:rPr>
          <w:rFonts w:ascii="Bookman Old Style" w:hAnsi="Bookman Old Style" w:cs="Arial"/>
          <w:sz w:val="24"/>
          <w:szCs w:val="24"/>
        </w:rPr>
      </w:pPr>
    </w:p>
    <w:p w14:paraId="4BE9A951" w14:textId="0ED6FA48" w:rsidR="0001002E" w:rsidRPr="00E34CFD" w:rsidRDefault="007A5FE8" w:rsidP="00E34CFD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709" w:hanging="709"/>
        <w:jc w:val="both"/>
        <w:rPr>
          <w:rFonts w:ascii="Bookman Old Style" w:hAnsi="Bookman Old Style" w:cs="Arial"/>
          <w:sz w:val="24"/>
          <w:szCs w:val="24"/>
        </w:rPr>
      </w:pPr>
      <w:r w:rsidRPr="00E34CFD">
        <w:rPr>
          <w:rFonts w:ascii="Bookman Old Style" w:hAnsi="Bookman Old Style" w:cs="Arial"/>
          <w:spacing w:val="-10"/>
          <w:sz w:val="24"/>
          <w:szCs w:val="24"/>
        </w:rPr>
        <w:t>PIHAK</w:t>
      </w:r>
      <w:r w:rsidRPr="00E34CFD">
        <w:rPr>
          <w:rFonts w:ascii="Bookman Old Style" w:hAnsi="Bookman Old Style" w:cs="Arial"/>
          <w:sz w:val="24"/>
          <w:szCs w:val="24"/>
        </w:rPr>
        <w:t xml:space="preserve"> YANG TERLIBAT</w:t>
      </w:r>
    </w:p>
    <w:p w14:paraId="29106096" w14:textId="51A65663" w:rsidR="0001002E" w:rsidRPr="00E34CFD" w:rsidRDefault="0001002E" w:rsidP="003955F0">
      <w:pPr>
        <w:pStyle w:val="ListParagraph"/>
        <w:numPr>
          <w:ilvl w:val="0"/>
          <w:numId w:val="9"/>
        </w:numPr>
        <w:spacing w:after="0" w:line="360" w:lineRule="auto"/>
        <w:ind w:hanging="371"/>
        <w:jc w:val="both"/>
        <w:rPr>
          <w:rFonts w:ascii="Bookman Old Style" w:hAnsi="Bookman Old Style" w:cs="Arial"/>
          <w:sz w:val="24"/>
          <w:szCs w:val="24"/>
        </w:rPr>
      </w:pPr>
      <w:r w:rsidRPr="00E34CFD">
        <w:rPr>
          <w:rFonts w:ascii="Bookman Old Style" w:hAnsi="Bookman Old Style" w:cs="Arial"/>
          <w:sz w:val="24"/>
          <w:szCs w:val="24"/>
        </w:rPr>
        <w:t>PA selaku Penanggung jawab kegiatan</w:t>
      </w:r>
    </w:p>
    <w:p w14:paraId="745620D9" w14:textId="235D08BC" w:rsidR="0001002E" w:rsidRPr="00E34CFD" w:rsidRDefault="0001002E" w:rsidP="003955F0">
      <w:pPr>
        <w:pStyle w:val="ListParagraph"/>
        <w:numPr>
          <w:ilvl w:val="0"/>
          <w:numId w:val="9"/>
        </w:numPr>
        <w:spacing w:after="0" w:line="360" w:lineRule="auto"/>
        <w:ind w:hanging="371"/>
        <w:jc w:val="both"/>
        <w:rPr>
          <w:rFonts w:ascii="Bookman Old Style" w:hAnsi="Bookman Old Style" w:cs="Arial"/>
          <w:sz w:val="24"/>
          <w:szCs w:val="24"/>
        </w:rPr>
      </w:pPr>
      <w:r w:rsidRPr="00E34CFD">
        <w:rPr>
          <w:rFonts w:ascii="Bookman Old Style" w:hAnsi="Bookman Old Style" w:cs="Arial"/>
          <w:sz w:val="24"/>
          <w:szCs w:val="24"/>
        </w:rPr>
        <w:t>PPK/PPTK</w:t>
      </w:r>
    </w:p>
    <w:p w14:paraId="2737142D" w14:textId="770AB1D6" w:rsidR="0001002E" w:rsidRPr="00E34CFD" w:rsidRDefault="0001002E" w:rsidP="003955F0">
      <w:pPr>
        <w:pStyle w:val="ListParagraph"/>
        <w:numPr>
          <w:ilvl w:val="0"/>
          <w:numId w:val="9"/>
        </w:numPr>
        <w:spacing w:after="0" w:line="360" w:lineRule="auto"/>
        <w:ind w:hanging="371"/>
        <w:jc w:val="both"/>
        <w:rPr>
          <w:rFonts w:ascii="Bookman Old Style" w:hAnsi="Bookman Old Style" w:cs="Arial"/>
          <w:sz w:val="24"/>
          <w:szCs w:val="24"/>
        </w:rPr>
      </w:pPr>
      <w:r w:rsidRPr="00E34CFD">
        <w:rPr>
          <w:rFonts w:ascii="Bookman Old Style" w:hAnsi="Bookman Old Style" w:cs="Arial"/>
          <w:sz w:val="24"/>
          <w:szCs w:val="24"/>
        </w:rPr>
        <w:t>Staf Administrasi</w:t>
      </w:r>
    </w:p>
    <w:p w14:paraId="5B455497" w14:textId="16A0F63B" w:rsidR="00B54572" w:rsidRPr="00E34CFD" w:rsidRDefault="0001002E" w:rsidP="003955F0">
      <w:pPr>
        <w:pStyle w:val="ListParagraph"/>
        <w:numPr>
          <w:ilvl w:val="0"/>
          <w:numId w:val="9"/>
        </w:numPr>
        <w:spacing w:after="0" w:line="360" w:lineRule="auto"/>
        <w:ind w:hanging="371"/>
        <w:jc w:val="both"/>
        <w:rPr>
          <w:rFonts w:ascii="Bookman Old Style" w:hAnsi="Bookman Old Style" w:cs="Arial"/>
          <w:sz w:val="24"/>
          <w:szCs w:val="24"/>
        </w:rPr>
      </w:pPr>
      <w:r w:rsidRPr="00E34CFD">
        <w:rPr>
          <w:rFonts w:ascii="Bookman Old Style" w:hAnsi="Bookman Old Style" w:cs="Arial"/>
          <w:sz w:val="24"/>
          <w:szCs w:val="24"/>
        </w:rPr>
        <w:t>Kelompok Tani</w:t>
      </w:r>
    </w:p>
    <w:p w14:paraId="7B5DE968" w14:textId="77777777" w:rsidR="008E3824" w:rsidRPr="00E34CFD" w:rsidRDefault="008E3824" w:rsidP="00E34CFD">
      <w:pPr>
        <w:pStyle w:val="ListParagraph"/>
        <w:widowControl w:val="0"/>
        <w:autoSpaceDE w:val="0"/>
        <w:autoSpaceDN w:val="0"/>
        <w:spacing w:after="0" w:line="360" w:lineRule="auto"/>
        <w:ind w:left="709"/>
        <w:jc w:val="both"/>
        <w:rPr>
          <w:rFonts w:ascii="Bookman Old Style" w:hAnsi="Bookman Old Style" w:cs="Arial"/>
          <w:sz w:val="24"/>
          <w:szCs w:val="24"/>
        </w:rPr>
      </w:pPr>
    </w:p>
    <w:p w14:paraId="411A90C9" w14:textId="77777777" w:rsidR="007A5FE8" w:rsidRPr="00E34CFD" w:rsidRDefault="007A5FE8" w:rsidP="00E34CFD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709" w:hanging="709"/>
        <w:jc w:val="both"/>
        <w:rPr>
          <w:rFonts w:ascii="Bookman Old Style" w:hAnsi="Bookman Old Style" w:cs="Arial"/>
          <w:sz w:val="24"/>
          <w:szCs w:val="24"/>
        </w:rPr>
      </w:pPr>
      <w:r w:rsidRPr="00E34CFD">
        <w:rPr>
          <w:rFonts w:ascii="Bookman Old Style" w:hAnsi="Bookman Old Style" w:cs="Arial"/>
          <w:spacing w:val="-10"/>
          <w:sz w:val="24"/>
          <w:szCs w:val="24"/>
        </w:rPr>
        <w:t>RINCIAN</w:t>
      </w:r>
      <w:r w:rsidRPr="00E34CFD">
        <w:rPr>
          <w:rFonts w:ascii="Bookman Old Style" w:hAnsi="Bookman Old Style" w:cs="Arial"/>
          <w:sz w:val="24"/>
          <w:szCs w:val="24"/>
        </w:rPr>
        <w:t xml:space="preserve"> RENCANA PENGGUNAAN PAGU KEGIATAN</w:t>
      </w:r>
    </w:p>
    <w:p w14:paraId="333145CA" w14:textId="73BF2B4D" w:rsidR="007A5FE8" w:rsidRPr="00E34CFD" w:rsidRDefault="007A5FE8" w:rsidP="00E34CFD">
      <w:pPr>
        <w:pStyle w:val="ListParagraph"/>
        <w:widowControl w:val="0"/>
        <w:autoSpaceDE w:val="0"/>
        <w:autoSpaceDN w:val="0"/>
        <w:spacing w:after="0" w:line="360" w:lineRule="auto"/>
        <w:ind w:left="709"/>
        <w:jc w:val="both"/>
        <w:rPr>
          <w:rFonts w:ascii="Bookman Old Style" w:hAnsi="Bookman Old Style" w:cs="Arial"/>
          <w:spacing w:val="3"/>
          <w:sz w:val="24"/>
          <w:szCs w:val="24"/>
        </w:rPr>
      </w:pPr>
      <w:r w:rsidRPr="00E34CFD">
        <w:rPr>
          <w:rFonts w:ascii="Bookman Old Style" w:hAnsi="Bookman Old Style" w:cs="Arial"/>
          <w:spacing w:val="2"/>
          <w:sz w:val="24"/>
          <w:szCs w:val="24"/>
        </w:rPr>
        <w:t>Anggaran</w:t>
      </w:r>
      <w:r w:rsidRPr="00E34CFD">
        <w:rPr>
          <w:rFonts w:ascii="Bookman Old Style" w:hAnsi="Bookman Old Style" w:cs="Arial"/>
          <w:spacing w:val="3"/>
          <w:sz w:val="24"/>
          <w:szCs w:val="24"/>
        </w:rPr>
        <w:t xml:space="preserve"> Sub Kegiatan </w:t>
      </w:r>
      <w:proofErr w:type="spellStart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>Pendampingan</w:t>
      </w:r>
      <w:proofErr w:type="spellEnd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>Penggunaan</w:t>
      </w:r>
      <w:proofErr w:type="spellEnd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 xml:space="preserve"> Sarana </w:t>
      </w:r>
      <w:proofErr w:type="spellStart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>Pendukung</w:t>
      </w:r>
      <w:proofErr w:type="spellEnd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lastRenderedPageBreak/>
        <w:t>Pertanian</w:t>
      </w:r>
      <w:proofErr w:type="spellEnd"/>
      <w:r w:rsidR="008320BC" w:rsidRPr="00E34CFD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E34CFD">
        <w:rPr>
          <w:rFonts w:ascii="Bookman Old Style" w:hAnsi="Bookman Old Style" w:cs="Arial"/>
          <w:spacing w:val="3"/>
          <w:sz w:val="24"/>
          <w:szCs w:val="24"/>
        </w:rPr>
        <w:t>Tahun 202</w:t>
      </w:r>
      <w:r w:rsidR="00B54572" w:rsidRPr="00E34CFD">
        <w:rPr>
          <w:rFonts w:ascii="Bookman Old Style" w:hAnsi="Bookman Old Style" w:cs="Arial"/>
          <w:spacing w:val="3"/>
          <w:sz w:val="24"/>
          <w:szCs w:val="24"/>
          <w:lang w:val="en-US"/>
        </w:rPr>
        <w:t>4</w:t>
      </w:r>
      <w:r w:rsidRPr="00E34CFD">
        <w:rPr>
          <w:rFonts w:ascii="Bookman Old Style" w:hAnsi="Bookman Old Style" w:cs="Arial"/>
          <w:spacing w:val="3"/>
          <w:sz w:val="24"/>
          <w:szCs w:val="24"/>
        </w:rPr>
        <w:t xml:space="preserve"> berasal dari sumber dana </w:t>
      </w:r>
      <w:r w:rsidR="008320BC" w:rsidRPr="00E34CFD">
        <w:rPr>
          <w:rFonts w:ascii="Bookman Old Style" w:hAnsi="Bookman Old Style" w:cs="Arial"/>
          <w:spacing w:val="3"/>
          <w:sz w:val="24"/>
          <w:szCs w:val="24"/>
          <w:lang w:val="en-US"/>
        </w:rPr>
        <w:t xml:space="preserve">Dana </w:t>
      </w:r>
      <w:proofErr w:type="spellStart"/>
      <w:r w:rsidR="008320BC" w:rsidRPr="00E34CFD">
        <w:rPr>
          <w:rFonts w:ascii="Bookman Old Style" w:hAnsi="Bookman Old Style" w:cs="Arial"/>
          <w:spacing w:val="3"/>
          <w:sz w:val="24"/>
          <w:szCs w:val="24"/>
          <w:lang w:val="en-US"/>
        </w:rPr>
        <w:t>Alokasi</w:t>
      </w:r>
      <w:proofErr w:type="spellEnd"/>
      <w:r w:rsidR="008320BC" w:rsidRPr="00E34CFD">
        <w:rPr>
          <w:rFonts w:ascii="Bookman Old Style" w:hAnsi="Bookman Old Style" w:cs="Arial"/>
          <w:spacing w:val="3"/>
          <w:sz w:val="24"/>
          <w:szCs w:val="24"/>
          <w:lang w:val="en-US"/>
        </w:rPr>
        <w:t xml:space="preserve"> </w:t>
      </w:r>
      <w:proofErr w:type="spellStart"/>
      <w:r w:rsidR="008320BC" w:rsidRPr="00E34CFD">
        <w:rPr>
          <w:rFonts w:ascii="Bookman Old Style" w:hAnsi="Bookman Old Style" w:cs="Arial"/>
          <w:spacing w:val="3"/>
          <w:sz w:val="24"/>
          <w:szCs w:val="24"/>
          <w:lang w:val="en-US"/>
        </w:rPr>
        <w:t>Umum</w:t>
      </w:r>
      <w:proofErr w:type="spellEnd"/>
      <w:r w:rsidRPr="00E34CFD">
        <w:rPr>
          <w:rFonts w:ascii="Bookman Old Style" w:hAnsi="Bookman Old Style" w:cs="Arial"/>
          <w:spacing w:val="3"/>
          <w:sz w:val="24"/>
          <w:szCs w:val="24"/>
        </w:rPr>
        <w:t xml:space="preserve"> Kabupaten Te</w:t>
      </w:r>
      <w:r w:rsidRPr="00E34CFD">
        <w:rPr>
          <w:rFonts w:ascii="Bookman Old Style" w:hAnsi="Bookman Old Style" w:cs="Arial"/>
          <w:spacing w:val="3"/>
          <w:sz w:val="24"/>
          <w:szCs w:val="24"/>
          <w:lang w:val="en-US"/>
        </w:rPr>
        <w:t>m</w:t>
      </w:r>
      <w:r w:rsidRPr="00E34CFD">
        <w:rPr>
          <w:rFonts w:ascii="Bookman Old Style" w:hAnsi="Bookman Old Style" w:cs="Arial"/>
          <w:spacing w:val="3"/>
          <w:sz w:val="24"/>
          <w:szCs w:val="24"/>
        </w:rPr>
        <w:t>anggung sebesar</w:t>
      </w:r>
      <w:r w:rsidRPr="00E34CFD">
        <w:rPr>
          <w:rFonts w:ascii="Bookman Old Style" w:hAnsi="Bookman Old Style" w:cs="Arial"/>
          <w:spacing w:val="3"/>
          <w:sz w:val="24"/>
          <w:szCs w:val="24"/>
          <w:lang w:val="en-US"/>
        </w:rPr>
        <w:t xml:space="preserve"> Rp</w:t>
      </w:r>
      <w:r w:rsidRPr="00E34CFD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="003955F0">
        <w:rPr>
          <w:rFonts w:ascii="Bookman Old Style" w:hAnsi="Bookman Old Style" w:cs="Arial"/>
          <w:sz w:val="24"/>
          <w:szCs w:val="24"/>
          <w:lang w:val="en-US"/>
        </w:rPr>
        <w:t>1.654.900</w:t>
      </w:r>
      <w:r w:rsidR="008320BC" w:rsidRPr="00E34CFD">
        <w:rPr>
          <w:rFonts w:ascii="Bookman Old Style" w:hAnsi="Bookman Old Style" w:cs="Arial"/>
          <w:sz w:val="24"/>
          <w:szCs w:val="24"/>
          <w:lang w:val="en-US"/>
        </w:rPr>
        <w:t>.000</w:t>
      </w:r>
      <w:r w:rsidRPr="00E34CFD">
        <w:rPr>
          <w:rFonts w:ascii="Bookman Old Style" w:hAnsi="Bookman Old Style" w:cs="Arial"/>
          <w:sz w:val="24"/>
          <w:szCs w:val="24"/>
        </w:rPr>
        <w:t>,-</w:t>
      </w:r>
      <w:r w:rsidRPr="00E34CFD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3955F0">
        <w:rPr>
          <w:rFonts w:ascii="Bookman Old Style" w:hAnsi="Bookman Old Style" w:cs="Arial"/>
          <w:i/>
          <w:iCs/>
          <w:spacing w:val="3"/>
          <w:sz w:val="24"/>
          <w:szCs w:val="24"/>
        </w:rPr>
        <w:t>(</w:t>
      </w:r>
      <w:r w:rsidR="003955F0">
        <w:rPr>
          <w:rFonts w:ascii="Bookman Old Style" w:hAnsi="Bookman Old Style" w:cs="Arial"/>
          <w:i/>
          <w:iCs/>
          <w:spacing w:val="3"/>
          <w:sz w:val="24"/>
          <w:szCs w:val="24"/>
          <w:lang w:val="en-US"/>
        </w:rPr>
        <w:t xml:space="preserve">Satu </w:t>
      </w:r>
      <w:proofErr w:type="spellStart"/>
      <w:r w:rsidR="003955F0">
        <w:rPr>
          <w:rFonts w:ascii="Bookman Old Style" w:hAnsi="Bookman Old Style" w:cs="Arial"/>
          <w:i/>
          <w:iCs/>
          <w:spacing w:val="3"/>
          <w:sz w:val="24"/>
          <w:szCs w:val="24"/>
          <w:lang w:val="en-US"/>
        </w:rPr>
        <w:t>milyar</w:t>
      </w:r>
      <w:proofErr w:type="spellEnd"/>
      <w:r w:rsidR="003955F0">
        <w:rPr>
          <w:rFonts w:ascii="Bookman Old Style" w:hAnsi="Bookman Old Style" w:cs="Arial"/>
          <w:i/>
          <w:iCs/>
          <w:spacing w:val="3"/>
          <w:sz w:val="24"/>
          <w:szCs w:val="24"/>
          <w:lang w:val="en-US"/>
        </w:rPr>
        <w:t xml:space="preserve"> </w:t>
      </w:r>
      <w:proofErr w:type="spellStart"/>
      <w:r w:rsidR="003955F0">
        <w:rPr>
          <w:rFonts w:ascii="Bookman Old Style" w:hAnsi="Bookman Old Style" w:cs="Arial"/>
          <w:i/>
          <w:iCs/>
          <w:spacing w:val="3"/>
          <w:sz w:val="24"/>
          <w:szCs w:val="24"/>
          <w:lang w:val="en-US"/>
        </w:rPr>
        <w:t>enam</w:t>
      </w:r>
      <w:proofErr w:type="spellEnd"/>
      <w:r w:rsidR="003955F0">
        <w:rPr>
          <w:rFonts w:ascii="Bookman Old Style" w:hAnsi="Bookman Old Style" w:cs="Arial"/>
          <w:i/>
          <w:iCs/>
          <w:spacing w:val="3"/>
          <w:sz w:val="24"/>
          <w:szCs w:val="24"/>
          <w:lang w:val="en-US"/>
        </w:rPr>
        <w:t xml:space="preserve"> ratus lima </w:t>
      </w:r>
      <w:proofErr w:type="spellStart"/>
      <w:r w:rsidR="003955F0">
        <w:rPr>
          <w:rFonts w:ascii="Bookman Old Style" w:hAnsi="Bookman Old Style" w:cs="Arial"/>
          <w:i/>
          <w:iCs/>
          <w:spacing w:val="3"/>
          <w:sz w:val="24"/>
          <w:szCs w:val="24"/>
          <w:lang w:val="en-US"/>
        </w:rPr>
        <w:t>puluh</w:t>
      </w:r>
      <w:proofErr w:type="spellEnd"/>
      <w:r w:rsidR="003955F0">
        <w:rPr>
          <w:rFonts w:ascii="Bookman Old Style" w:hAnsi="Bookman Old Style" w:cs="Arial"/>
          <w:i/>
          <w:iCs/>
          <w:spacing w:val="3"/>
          <w:sz w:val="24"/>
          <w:szCs w:val="24"/>
          <w:lang w:val="en-US"/>
        </w:rPr>
        <w:t xml:space="preserve"> </w:t>
      </w:r>
      <w:proofErr w:type="spellStart"/>
      <w:r w:rsidR="003955F0">
        <w:rPr>
          <w:rFonts w:ascii="Bookman Old Style" w:hAnsi="Bookman Old Style" w:cs="Arial"/>
          <w:i/>
          <w:iCs/>
          <w:spacing w:val="3"/>
          <w:sz w:val="24"/>
          <w:szCs w:val="24"/>
          <w:lang w:val="en-US"/>
        </w:rPr>
        <w:t>empat</w:t>
      </w:r>
      <w:proofErr w:type="spellEnd"/>
      <w:r w:rsidR="003955F0">
        <w:rPr>
          <w:rFonts w:ascii="Bookman Old Style" w:hAnsi="Bookman Old Style" w:cs="Arial"/>
          <w:i/>
          <w:iCs/>
          <w:spacing w:val="3"/>
          <w:sz w:val="24"/>
          <w:szCs w:val="24"/>
          <w:lang w:val="en-US"/>
        </w:rPr>
        <w:t xml:space="preserve"> </w:t>
      </w:r>
      <w:proofErr w:type="spellStart"/>
      <w:r w:rsidR="003955F0">
        <w:rPr>
          <w:rFonts w:ascii="Bookman Old Style" w:hAnsi="Bookman Old Style" w:cs="Arial"/>
          <w:i/>
          <w:iCs/>
          <w:spacing w:val="3"/>
          <w:sz w:val="24"/>
          <w:szCs w:val="24"/>
          <w:lang w:val="en-US"/>
        </w:rPr>
        <w:t>ribu</w:t>
      </w:r>
      <w:proofErr w:type="spellEnd"/>
      <w:r w:rsidR="003955F0">
        <w:rPr>
          <w:rFonts w:ascii="Bookman Old Style" w:hAnsi="Bookman Old Style" w:cs="Arial"/>
          <w:i/>
          <w:iCs/>
          <w:spacing w:val="3"/>
          <w:sz w:val="24"/>
          <w:szCs w:val="24"/>
          <w:lang w:val="en-US"/>
        </w:rPr>
        <w:t xml:space="preserve"> </w:t>
      </w:r>
      <w:proofErr w:type="spellStart"/>
      <w:r w:rsidR="003955F0">
        <w:rPr>
          <w:rFonts w:ascii="Bookman Old Style" w:hAnsi="Bookman Old Style" w:cs="Arial"/>
          <w:i/>
          <w:iCs/>
          <w:spacing w:val="3"/>
          <w:sz w:val="24"/>
          <w:szCs w:val="24"/>
          <w:lang w:val="en-US"/>
        </w:rPr>
        <w:t>sembilan</w:t>
      </w:r>
      <w:proofErr w:type="spellEnd"/>
      <w:r w:rsidR="003955F0">
        <w:rPr>
          <w:rFonts w:ascii="Bookman Old Style" w:hAnsi="Bookman Old Style" w:cs="Arial"/>
          <w:i/>
          <w:iCs/>
          <w:spacing w:val="3"/>
          <w:sz w:val="24"/>
          <w:szCs w:val="24"/>
          <w:lang w:val="en-US"/>
        </w:rPr>
        <w:t xml:space="preserve"> ratus </w:t>
      </w:r>
      <w:proofErr w:type="spellStart"/>
      <w:r w:rsidR="003955F0">
        <w:rPr>
          <w:rFonts w:ascii="Bookman Old Style" w:hAnsi="Bookman Old Style" w:cs="Arial"/>
          <w:i/>
          <w:iCs/>
          <w:spacing w:val="3"/>
          <w:sz w:val="24"/>
          <w:szCs w:val="24"/>
          <w:lang w:val="en-US"/>
        </w:rPr>
        <w:t>ribu</w:t>
      </w:r>
      <w:proofErr w:type="spellEnd"/>
      <w:r w:rsidRPr="003955F0">
        <w:rPr>
          <w:rFonts w:ascii="Bookman Old Style" w:hAnsi="Bookman Old Style" w:cs="Arial"/>
          <w:i/>
          <w:iCs/>
          <w:spacing w:val="3"/>
          <w:sz w:val="24"/>
          <w:szCs w:val="24"/>
          <w:lang w:val="en-US"/>
        </w:rPr>
        <w:t xml:space="preserve"> rupiah</w:t>
      </w:r>
      <w:r w:rsidRPr="003955F0">
        <w:rPr>
          <w:rFonts w:ascii="Bookman Old Style" w:hAnsi="Bookman Old Style" w:cs="Arial"/>
          <w:i/>
          <w:iCs/>
          <w:spacing w:val="3"/>
          <w:sz w:val="24"/>
          <w:szCs w:val="24"/>
        </w:rPr>
        <w:t>)</w:t>
      </w:r>
      <w:r w:rsidRPr="00E34CFD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="003955F0">
        <w:rPr>
          <w:rFonts w:ascii="Bookman Old Style" w:hAnsi="Bookman Old Style" w:cs="Arial"/>
          <w:spacing w:val="3"/>
          <w:sz w:val="24"/>
          <w:szCs w:val="24"/>
          <w:lang w:val="en-US"/>
        </w:rPr>
        <w:t xml:space="preserve">yang </w:t>
      </w:r>
      <w:r w:rsidRPr="00E34CFD">
        <w:rPr>
          <w:rFonts w:ascii="Bookman Old Style" w:hAnsi="Bookman Old Style" w:cs="Arial"/>
          <w:spacing w:val="3"/>
          <w:sz w:val="24"/>
          <w:szCs w:val="24"/>
        </w:rPr>
        <w:t xml:space="preserve">digunakan untuk: </w:t>
      </w:r>
    </w:p>
    <w:p w14:paraId="044F16E6" w14:textId="77777777" w:rsidR="007A5FE8" w:rsidRPr="00E34CFD" w:rsidRDefault="007A5FE8" w:rsidP="00E34CFD">
      <w:pPr>
        <w:pStyle w:val="ListParagraph"/>
        <w:widowControl w:val="0"/>
        <w:autoSpaceDE w:val="0"/>
        <w:autoSpaceDN w:val="0"/>
        <w:spacing w:after="0" w:line="360" w:lineRule="auto"/>
        <w:ind w:left="709"/>
        <w:jc w:val="both"/>
        <w:rPr>
          <w:rFonts w:ascii="Bookman Old Style" w:hAnsi="Bookman Old Style" w:cs="Arial"/>
          <w:spacing w:val="3"/>
          <w:sz w:val="24"/>
          <w:szCs w:val="24"/>
        </w:rPr>
      </w:pPr>
    </w:p>
    <w:tbl>
      <w:tblPr>
        <w:tblW w:w="938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1730"/>
        <w:gridCol w:w="5245"/>
        <w:gridCol w:w="2410"/>
      </w:tblGrid>
      <w:tr w:rsidR="007A5FE8" w:rsidRPr="003955F0" w14:paraId="3CA54183" w14:textId="77777777" w:rsidTr="003955F0">
        <w:trPr>
          <w:trHeight w:val="330"/>
          <w:tblHeader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3817" w14:textId="77777777" w:rsidR="007A5FE8" w:rsidRPr="003955F0" w:rsidRDefault="007A5FE8" w:rsidP="003955F0">
            <w:pPr>
              <w:spacing w:after="0"/>
              <w:rPr>
                <w:rFonts w:ascii="Bookman Old Style" w:eastAsia="Times New Roman" w:hAnsi="Bookman Old Style" w:cs="Calibri"/>
                <w:b/>
                <w:bCs/>
                <w:color w:val="000000"/>
              </w:rPr>
            </w:pPr>
            <w:r w:rsidRPr="003955F0">
              <w:rPr>
                <w:rFonts w:ascii="Bookman Old Style" w:eastAsia="Times New Roman" w:hAnsi="Bookman Old Style" w:cs="Calibri"/>
                <w:b/>
                <w:bCs/>
                <w:color w:val="000000"/>
              </w:rPr>
              <w:t>Kode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AF96" w14:textId="77777777" w:rsidR="007A5FE8" w:rsidRPr="003955F0" w:rsidRDefault="007A5FE8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bCs/>
                <w:color w:val="000000"/>
              </w:rPr>
            </w:pPr>
            <w:r w:rsidRPr="003955F0">
              <w:rPr>
                <w:rFonts w:ascii="Bookman Old Style" w:eastAsia="Times New Roman" w:hAnsi="Bookman Old Style" w:cs="Calibri"/>
                <w:b/>
                <w:bCs/>
                <w:color w:val="000000"/>
              </w:rPr>
              <w:t>Uraian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D02D" w14:textId="77777777" w:rsidR="007A5FE8" w:rsidRPr="003955F0" w:rsidRDefault="007A5FE8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bCs/>
                <w:color w:val="000000"/>
              </w:rPr>
            </w:pPr>
            <w:r w:rsidRPr="003955F0">
              <w:rPr>
                <w:rFonts w:ascii="Bookman Old Style" w:eastAsia="Times New Roman" w:hAnsi="Bookman Old Style" w:cs="Calibri"/>
                <w:b/>
                <w:bCs/>
                <w:color w:val="000000"/>
              </w:rPr>
              <w:t>Jumlah</w:t>
            </w:r>
          </w:p>
        </w:tc>
      </w:tr>
      <w:tr w:rsidR="00FC60F8" w:rsidRPr="003955F0" w14:paraId="74B1C89A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F1F66" w14:textId="36C6ACD3" w:rsidR="00FC60F8" w:rsidRPr="003955F0" w:rsidRDefault="00FC60F8" w:rsidP="003955F0">
            <w:pPr>
              <w:spacing w:after="0"/>
              <w:rPr>
                <w:rFonts w:ascii="Bookman Old Style" w:eastAsia="Times New Roman" w:hAnsi="Bookman Old Style" w:cs="Calibri"/>
                <w:b/>
                <w:bCs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4599A" w14:textId="7EE0EA99" w:rsidR="00FC60F8" w:rsidRPr="003955F0" w:rsidRDefault="00FC60F8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DAERAH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E6913" w14:textId="7387F85F" w:rsidR="00FC60F8" w:rsidRPr="003955F0" w:rsidRDefault="00FC60F8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 xml:space="preserve">Rp. </w:t>
            </w:r>
            <w:r w:rsidR="00122355" w:rsidRPr="00122355">
              <w:rPr>
                <w:rFonts w:ascii="Bookman Old Style" w:eastAsia="Arial" w:hAnsi="Bookman Old Style" w:cs="Arial"/>
                <w:b/>
              </w:rPr>
              <w:t>1.654.900.000</w:t>
            </w:r>
          </w:p>
        </w:tc>
      </w:tr>
      <w:tr w:rsidR="00FC60F8" w:rsidRPr="003955F0" w14:paraId="5F28F26D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9BFD1" w14:textId="0CA8F064" w:rsidR="00FC60F8" w:rsidRPr="003955F0" w:rsidRDefault="00FC60F8" w:rsidP="003955F0">
            <w:pPr>
              <w:spacing w:after="0"/>
              <w:rPr>
                <w:rFonts w:ascii="Bookman Old Style" w:eastAsia="Times New Roman" w:hAnsi="Bookman Old Style" w:cs="Calibri"/>
                <w:b/>
                <w:bCs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0A923" w14:textId="481AD709" w:rsidR="00FC60F8" w:rsidRPr="003955F0" w:rsidRDefault="00FC60F8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bCs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OPERASI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995B" w14:textId="6BF796D3" w:rsidR="00FC60F8" w:rsidRPr="003955F0" w:rsidRDefault="00FC60F8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bCs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 xml:space="preserve">Rp. </w:t>
            </w:r>
            <w:r w:rsidR="00122355" w:rsidRPr="00122355">
              <w:rPr>
                <w:rFonts w:ascii="Bookman Old Style" w:eastAsia="Arial" w:hAnsi="Bookman Old Style" w:cs="Arial"/>
                <w:b/>
              </w:rPr>
              <w:t>1.654.900.000</w:t>
            </w:r>
          </w:p>
        </w:tc>
      </w:tr>
      <w:tr w:rsidR="00FC60F8" w:rsidRPr="003955F0" w14:paraId="36EE1E7E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0E92C8B" w14:textId="64ACF668" w:rsidR="00FC60F8" w:rsidRPr="003955F0" w:rsidRDefault="00FC60F8" w:rsidP="003955F0">
            <w:pPr>
              <w:spacing w:after="0"/>
              <w:rPr>
                <w:rFonts w:ascii="Bookman Old Style" w:eastAsia="Times New Roman" w:hAnsi="Bookman Old Style" w:cs="Calibri"/>
                <w:b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EAE61" w14:textId="5A75E2E6" w:rsidR="00FC60F8" w:rsidRPr="003955F0" w:rsidRDefault="00FC60F8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Pegawai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AFEE" w14:textId="778E79B4" w:rsidR="00FC60F8" w:rsidRPr="003955F0" w:rsidRDefault="00FC60F8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bCs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6.200.000</w:t>
            </w:r>
          </w:p>
        </w:tc>
      </w:tr>
      <w:tr w:rsidR="00FC60F8" w:rsidRPr="003955F0" w14:paraId="088612FD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814AA3A" w14:textId="2FDFDAAA" w:rsidR="00FC60F8" w:rsidRPr="003955F0" w:rsidRDefault="00FC60F8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5.1.01.03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366D5" w14:textId="39D4715E" w:rsidR="00FC60F8" w:rsidRPr="003955F0" w:rsidRDefault="00FC60F8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Tambahan Penghasilan berdasarkan Pertimbangan Objektif Lainnya ASN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CEB91" w14:textId="260DF32C" w:rsidR="00FC60F8" w:rsidRPr="003955F0" w:rsidRDefault="00FC60F8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6.200.000</w:t>
            </w:r>
          </w:p>
        </w:tc>
      </w:tr>
      <w:tr w:rsidR="00FC60F8" w:rsidRPr="003955F0" w14:paraId="7057E0A4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A932A63" w14:textId="0036B887" w:rsidR="00FC60F8" w:rsidRPr="003955F0" w:rsidRDefault="00FC60F8" w:rsidP="003955F0">
            <w:pPr>
              <w:spacing w:after="0"/>
              <w:rPr>
                <w:rFonts w:ascii="Bookman Old Style" w:eastAsia="Times New Roman" w:hAnsi="Bookman Old Style" w:cs="Calibri"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5.1.01.03.07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DCD77" w14:textId="4E51C8D7" w:rsidR="00FC60F8" w:rsidRPr="003955F0" w:rsidRDefault="00FC60F8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Honorarium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1C3B" w14:textId="3292C9FB" w:rsidR="00FC60F8" w:rsidRPr="003955F0" w:rsidRDefault="00FC60F8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6.200.000</w:t>
            </w:r>
          </w:p>
        </w:tc>
      </w:tr>
      <w:tr w:rsidR="00FC60F8" w:rsidRPr="003955F0" w14:paraId="26664437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651F247" w14:textId="445B7D4C" w:rsidR="00FC60F8" w:rsidRPr="003955F0" w:rsidRDefault="00FC60F8" w:rsidP="003955F0">
            <w:pPr>
              <w:spacing w:after="0"/>
              <w:rPr>
                <w:rFonts w:ascii="Bookman Old Style" w:eastAsia="Times New Roman" w:hAnsi="Bookman Old Style" w:cs="Calibri"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5.1.01.03.07.0002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893FD" w14:textId="04E2A1A8" w:rsidR="00FC60F8" w:rsidRPr="003955F0" w:rsidRDefault="00FC60F8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Honorarium Pengadaan Barang/Jasa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3709" w14:textId="056063BB" w:rsidR="00FC60F8" w:rsidRPr="003955F0" w:rsidRDefault="00FC60F8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6.200.000</w:t>
            </w:r>
          </w:p>
        </w:tc>
      </w:tr>
      <w:tr w:rsidR="00FC60F8" w:rsidRPr="003955F0" w14:paraId="2B25657D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C53B3B1" w14:textId="0BEABA78" w:rsidR="00FC60F8" w:rsidRPr="003955F0" w:rsidRDefault="00FC60F8" w:rsidP="003955F0">
            <w:pPr>
              <w:spacing w:after="0"/>
              <w:rPr>
                <w:rFonts w:ascii="Bookman Old Style" w:eastAsia="Times New Roman" w:hAnsi="Bookman Old Style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18A2C" w14:textId="77777777" w:rsidR="00FC60F8" w:rsidRPr="003955F0" w:rsidRDefault="00FC60F8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MUSREN</w:t>
            </w:r>
          </w:p>
          <w:p w14:paraId="7221729A" w14:textId="53EEAF3F" w:rsidR="00FC60F8" w:rsidRPr="003955F0" w:rsidRDefault="00FC60F8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66DF8" w14:textId="7164A864" w:rsidR="00FC60F8" w:rsidRPr="003955F0" w:rsidRDefault="00FC60F8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950.000</w:t>
            </w:r>
          </w:p>
        </w:tc>
      </w:tr>
      <w:tr w:rsidR="00086E90" w:rsidRPr="003955F0" w14:paraId="509F09C3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4B32E32" w14:textId="6E4ED269" w:rsidR="00086E90" w:rsidRPr="003955F0" w:rsidRDefault="00086E90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E0146" w14:textId="77777777" w:rsidR="00086E90" w:rsidRPr="003955F0" w:rsidRDefault="00086E90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PENDAMPINGAN SARANA</w:t>
            </w:r>
          </w:p>
          <w:p w14:paraId="7900206F" w14:textId="23B3E26D" w:rsidR="00086E90" w:rsidRPr="003955F0" w:rsidRDefault="00086E90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2E39" w14:textId="3BF0B492" w:rsidR="00086E90" w:rsidRPr="003955F0" w:rsidRDefault="00086E90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5.250.000</w:t>
            </w:r>
          </w:p>
        </w:tc>
      </w:tr>
      <w:tr w:rsidR="00086E90" w:rsidRPr="003955F0" w14:paraId="54629984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745704E" w14:textId="35D8D3BD" w:rsidR="00086E90" w:rsidRPr="003955F0" w:rsidRDefault="00086E90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25560" w14:textId="5A3FC9C2" w:rsidR="00086E90" w:rsidRPr="003955F0" w:rsidRDefault="00086E90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Barang dan Jasa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1312" w14:textId="5C2BF7FC" w:rsidR="00086E90" w:rsidRPr="003955F0" w:rsidRDefault="00086E90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168.800.000</w:t>
            </w:r>
          </w:p>
        </w:tc>
      </w:tr>
      <w:tr w:rsidR="00086E90" w:rsidRPr="003955F0" w14:paraId="6F8615A2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CE991A2" w14:textId="1DD55697" w:rsidR="00086E90" w:rsidRPr="003955F0" w:rsidRDefault="00086E90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5.1.02.01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4F854" w14:textId="1C67A2BE" w:rsidR="00086E90" w:rsidRPr="003955F0" w:rsidRDefault="00086E90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Barang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76763" w14:textId="4EDB1C3A" w:rsidR="00086E90" w:rsidRPr="003955F0" w:rsidRDefault="00086E90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105.513.000</w:t>
            </w:r>
          </w:p>
        </w:tc>
      </w:tr>
      <w:tr w:rsidR="00086E90" w:rsidRPr="003955F0" w14:paraId="3D0A5150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93EDBAA" w14:textId="46D6C8AB" w:rsidR="00086E90" w:rsidRPr="003955F0" w:rsidRDefault="00086E90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5.1.02.01.01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DE31E" w14:textId="38DD1BAB" w:rsidR="00086E90" w:rsidRPr="003955F0" w:rsidRDefault="00086E90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Barang Pakai Habis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EF859" w14:textId="157B36E8" w:rsidR="00086E90" w:rsidRPr="003955F0" w:rsidRDefault="00086E90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105.513.000</w:t>
            </w:r>
          </w:p>
        </w:tc>
      </w:tr>
      <w:tr w:rsidR="00086E90" w:rsidRPr="003955F0" w14:paraId="69C560B9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D35457E" w14:textId="32F61635" w:rsidR="00086E90" w:rsidRPr="003955F0" w:rsidRDefault="00086E90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5.1.02.01.01.0004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7B17D" w14:textId="25BEC460" w:rsidR="00086E90" w:rsidRPr="003955F0" w:rsidRDefault="00086E90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Bahan-Bahan Bakar dan Pelumas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0E386" w14:textId="2280578A" w:rsidR="00086E90" w:rsidRPr="003955F0" w:rsidRDefault="00086E90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7.455.000</w:t>
            </w:r>
          </w:p>
        </w:tc>
      </w:tr>
      <w:tr w:rsidR="005B61F9" w:rsidRPr="003955F0" w14:paraId="741F53E3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660FDA9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46E0E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MUSREN</w:t>
            </w:r>
          </w:p>
          <w:p w14:paraId="51EFFAE2" w14:textId="0063C70D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9CAB" w14:textId="04480BA9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705.000</w:t>
            </w:r>
          </w:p>
        </w:tc>
      </w:tr>
      <w:tr w:rsidR="005B61F9" w:rsidRPr="003955F0" w14:paraId="2DC451C7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5E1C9D2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ECCDD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PENDAMPINGAN SARANA</w:t>
            </w:r>
          </w:p>
          <w:p w14:paraId="420827D9" w14:textId="6DE61A0B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D9044" w14:textId="27F0A770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6.750.000</w:t>
            </w:r>
          </w:p>
        </w:tc>
      </w:tr>
      <w:tr w:rsidR="005B61F9" w:rsidRPr="003955F0" w14:paraId="37F30CB4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97C7254" w14:textId="1413AC54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5.1.02.01.01.0024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AE5BE" w14:textId="51C6C517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Alat/Bahan untuk Kegiatan Kantor-Alat Tulis Kantor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C9312" w14:textId="5183F47F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9.626.000</w:t>
            </w:r>
          </w:p>
        </w:tc>
      </w:tr>
      <w:tr w:rsidR="005B61F9" w:rsidRPr="003955F0" w14:paraId="34A1334F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C8DBF9C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09B42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MUSREN</w:t>
            </w:r>
          </w:p>
          <w:p w14:paraId="54FC8263" w14:textId="1F5BE423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2EB13" w14:textId="1C7B0CA4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600.000</w:t>
            </w:r>
          </w:p>
        </w:tc>
      </w:tr>
      <w:tr w:rsidR="005B61F9" w:rsidRPr="003955F0" w14:paraId="297156A9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EA579F0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6F3AB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PENDAMPINGAN SARANA</w:t>
            </w:r>
          </w:p>
          <w:p w14:paraId="2D43DC5B" w14:textId="609EC528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65C1" w14:textId="4BE0D5E6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9.026.000</w:t>
            </w:r>
          </w:p>
        </w:tc>
      </w:tr>
      <w:tr w:rsidR="005B61F9" w:rsidRPr="003955F0" w14:paraId="316334C5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2128BAA" w14:textId="2F12E6A4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lastRenderedPageBreak/>
              <w:t>5.1.02.01.01.0025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4F85C" w14:textId="0326EFF5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Alat/Bahan untuk Kegiatan Kantor- Kertas dan Cover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8C827" w14:textId="07D03D55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6.085.000</w:t>
            </w:r>
          </w:p>
        </w:tc>
      </w:tr>
      <w:tr w:rsidR="005B61F9" w:rsidRPr="003955F0" w14:paraId="2007267F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5DEF733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9A93B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MUSREN</w:t>
            </w:r>
          </w:p>
          <w:p w14:paraId="25BE1EC5" w14:textId="42CA7FD7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2ABC" w14:textId="1A8102E2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1.249.000</w:t>
            </w:r>
          </w:p>
        </w:tc>
      </w:tr>
      <w:tr w:rsidR="005B61F9" w:rsidRPr="003955F0" w14:paraId="005A8DDE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410B279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B84A6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PENDAMPINGAN SARANA</w:t>
            </w:r>
          </w:p>
          <w:p w14:paraId="1F9BB0E3" w14:textId="404C9112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C1A4" w14:textId="727D1B58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4.836.000</w:t>
            </w:r>
          </w:p>
        </w:tc>
      </w:tr>
      <w:tr w:rsidR="005B61F9" w:rsidRPr="003955F0" w14:paraId="2CACC4AA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B05EBCA" w14:textId="0406E60B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5.1.02.01.01.0026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3A076" w14:textId="17B3E96C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Alat/Bahan untuk Kegiatan Kantor- Bahan Cetak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FC747" w14:textId="6C0E9B44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10.242.000</w:t>
            </w:r>
          </w:p>
        </w:tc>
      </w:tr>
      <w:tr w:rsidR="005B61F9" w:rsidRPr="003955F0" w14:paraId="073D8136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86296DB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886EF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MUSREN</w:t>
            </w:r>
          </w:p>
          <w:p w14:paraId="694225CD" w14:textId="1F1137C5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05F0" w14:textId="0C4EB6F3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2.688.000</w:t>
            </w:r>
          </w:p>
        </w:tc>
      </w:tr>
      <w:tr w:rsidR="005B61F9" w:rsidRPr="003955F0" w14:paraId="20CDDAE2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63B4289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79577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PENDAMPINGAN SARANA</w:t>
            </w:r>
          </w:p>
          <w:p w14:paraId="2A742B48" w14:textId="69DDDE61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34C2" w14:textId="15913620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7.554.000</w:t>
            </w:r>
          </w:p>
        </w:tc>
      </w:tr>
      <w:tr w:rsidR="005B61F9" w:rsidRPr="003955F0" w14:paraId="5318253F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4182297" w14:textId="7014E0A9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5.1.02.01.01.0027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3BFB7" w14:textId="6BFBB3AB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Alat/Bahan untuk Kegiatan Kantor-Benda Pos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A68C" w14:textId="3228A620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5.500.000</w:t>
            </w:r>
          </w:p>
        </w:tc>
      </w:tr>
      <w:tr w:rsidR="005B61F9" w:rsidRPr="003955F0" w14:paraId="6225D1A5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20E42C8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80FC9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MUSREN</w:t>
            </w:r>
          </w:p>
          <w:p w14:paraId="1824C59B" w14:textId="418275C0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D81B5" w14:textId="1A9BBEDF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500.000</w:t>
            </w:r>
          </w:p>
        </w:tc>
      </w:tr>
      <w:tr w:rsidR="005B61F9" w:rsidRPr="003955F0" w14:paraId="06C07745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EC1795C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F232B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PENDAMPINGAN SARANA</w:t>
            </w:r>
          </w:p>
          <w:p w14:paraId="0F59AC32" w14:textId="5CC4E204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B1AF" w14:textId="3E457EDE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5.000.000</w:t>
            </w:r>
          </w:p>
        </w:tc>
      </w:tr>
      <w:tr w:rsidR="005B61F9" w:rsidRPr="003955F0" w14:paraId="5CC40F5D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A4F6FF0" w14:textId="2E1EC1A0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5.1.02.01.01.0029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61A70" w14:textId="6CF6D503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Alat/Bahan untuk Kegiatan Kantor-Bahan Komputer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02C4" w14:textId="5456D5A4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10.095.000</w:t>
            </w:r>
          </w:p>
        </w:tc>
      </w:tr>
      <w:tr w:rsidR="005B61F9" w:rsidRPr="003955F0" w14:paraId="1F85FAC1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278EFF5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338FF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MUSREN</w:t>
            </w:r>
          </w:p>
          <w:p w14:paraId="749A457E" w14:textId="57CE791C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8FB85" w14:textId="792F069A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625.000</w:t>
            </w:r>
          </w:p>
        </w:tc>
      </w:tr>
      <w:tr w:rsidR="005B61F9" w:rsidRPr="003955F0" w14:paraId="475F52BF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FF" w:fill="FFFFFF"/>
          </w:tcPr>
          <w:p w14:paraId="41AA69BB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BA600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PENDAMPINGAN SARANA</w:t>
            </w:r>
          </w:p>
          <w:p w14:paraId="41A70CB7" w14:textId="25EC333B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A3E5" w14:textId="5BE16F10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9.470.000</w:t>
            </w:r>
          </w:p>
        </w:tc>
      </w:tr>
      <w:tr w:rsidR="005B61F9" w:rsidRPr="003955F0" w14:paraId="52E4093B" w14:textId="77777777" w:rsidTr="003955F0">
        <w:trPr>
          <w:trHeight w:val="330"/>
        </w:trPr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1994383" w14:textId="04BBE451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5.1.02.01.01.0032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FAD1D" w14:textId="3732A0A3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Alat/Bahan untuk Kegiatan Kantor-Perlengkapan Dinas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1180A" w14:textId="2C49634F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26.250.000</w:t>
            </w:r>
          </w:p>
        </w:tc>
      </w:tr>
      <w:tr w:rsidR="005B61F9" w:rsidRPr="003955F0" w14:paraId="0879A306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ED48B8F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39C3A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PENDAMPINGAN SARANA</w:t>
            </w:r>
          </w:p>
          <w:p w14:paraId="0AFAA0BA" w14:textId="6C3D1E55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C6C0" w14:textId="3E0E02D4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26.250.000</w:t>
            </w:r>
          </w:p>
        </w:tc>
      </w:tr>
      <w:tr w:rsidR="005B61F9" w:rsidRPr="003955F0" w14:paraId="663DAA63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C7C6B05" w14:textId="56D3540F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5.1.02.01.01.0052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27630" w14:textId="044C9F77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Makanan dan Minuman Rapat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BAF9" w14:textId="0A8E4DCF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30.260.000</w:t>
            </w:r>
          </w:p>
        </w:tc>
      </w:tr>
      <w:tr w:rsidR="005B61F9" w:rsidRPr="003955F0" w14:paraId="354DB000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BD45182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C611E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MUSREN</w:t>
            </w:r>
          </w:p>
          <w:p w14:paraId="7B47BED7" w14:textId="1C76A912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lastRenderedPageBreak/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13D6A" w14:textId="74A1E3CF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lastRenderedPageBreak/>
              <w:t>Rp. 4.760.000</w:t>
            </w:r>
          </w:p>
        </w:tc>
      </w:tr>
      <w:tr w:rsidR="005B61F9" w:rsidRPr="003955F0" w14:paraId="6B18F423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C3B9AA7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7BA3C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PENDAMPINGAN SARANA</w:t>
            </w:r>
          </w:p>
          <w:p w14:paraId="55A8DF65" w14:textId="64B04E6F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F00A7" w14:textId="4419AE8B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25.500.000</w:t>
            </w:r>
          </w:p>
        </w:tc>
      </w:tr>
      <w:tr w:rsidR="005B61F9" w:rsidRPr="003955F0" w14:paraId="14FB005B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E82DB41" w14:textId="600630D1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5.1.02.02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227A6" w14:textId="688BB4DD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Jasa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7FFBE" w14:textId="52A6748D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10.270.000</w:t>
            </w:r>
          </w:p>
        </w:tc>
      </w:tr>
      <w:tr w:rsidR="005B61F9" w:rsidRPr="003955F0" w14:paraId="3F6880AA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186024C" w14:textId="56D21F23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5.1.02.02.01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2F50E" w14:textId="56015A5B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Jasa Kantor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C96" w14:textId="0CF42A55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5.400.000</w:t>
            </w:r>
          </w:p>
        </w:tc>
      </w:tr>
      <w:tr w:rsidR="005B61F9" w:rsidRPr="003955F0" w14:paraId="30EF470C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37BF8B6" w14:textId="0E08A71E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5.1.02.02.01.0011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150C2" w14:textId="7CFFF220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Honorarium Penyelenggaraan Kegiatan Pendidikan dan Pelatihan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3F8DF" w14:textId="01F8B9BA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5.400.000</w:t>
            </w:r>
          </w:p>
        </w:tc>
      </w:tr>
      <w:tr w:rsidR="005B61F9" w:rsidRPr="003955F0" w14:paraId="1B70D567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4181E1A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9D10A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MUSREN</w:t>
            </w:r>
          </w:p>
          <w:p w14:paraId="6C47982B" w14:textId="33D53684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A9D4" w14:textId="31739477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2.400.000</w:t>
            </w:r>
          </w:p>
        </w:tc>
      </w:tr>
      <w:tr w:rsidR="005B61F9" w:rsidRPr="003955F0" w14:paraId="5F545A4C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CB79F8F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5150A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PENDAMPINGAN SARANA</w:t>
            </w:r>
          </w:p>
          <w:p w14:paraId="7B70EE33" w14:textId="1114E7AB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1A65" w14:textId="5A75B852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3.000.000</w:t>
            </w:r>
          </w:p>
        </w:tc>
      </w:tr>
      <w:tr w:rsidR="005B61F9" w:rsidRPr="003955F0" w14:paraId="7F50E0AB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1576968" w14:textId="52D25A11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5.1.02.02.04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3A0FC" w14:textId="6AD62F51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Sewa Peralatan dan Mesin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3B418" w14:textId="35E21AE8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4.870.000</w:t>
            </w:r>
          </w:p>
        </w:tc>
      </w:tr>
      <w:tr w:rsidR="005B61F9" w:rsidRPr="003955F0" w14:paraId="39DBA625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C4983CF" w14:textId="3E2F0016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5.1.02.02.04.0036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2542C" w14:textId="2C23229C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Sewa Kendaraan Bermotor Penumpang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E9C3" w14:textId="5AF3939C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4.870.000</w:t>
            </w:r>
          </w:p>
        </w:tc>
      </w:tr>
      <w:tr w:rsidR="005B61F9" w:rsidRPr="003955F0" w14:paraId="52EE4E56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0CC747C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1D493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MUSREN</w:t>
            </w:r>
          </w:p>
          <w:p w14:paraId="5E9D6DB8" w14:textId="3714D25C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72048" w14:textId="5AEFC9E8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4.870.000</w:t>
            </w:r>
          </w:p>
        </w:tc>
      </w:tr>
      <w:tr w:rsidR="005B61F9" w:rsidRPr="003955F0" w14:paraId="053150A9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7B071C0" w14:textId="61358ADB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5.1.02.04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8BB6D" w14:textId="5E1CE85F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Perjalanan Dinas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B14FF" w14:textId="160B652C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53.017.000</w:t>
            </w:r>
          </w:p>
        </w:tc>
      </w:tr>
      <w:tr w:rsidR="005B61F9" w:rsidRPr="003955F0" w14:paraId="3DA24C10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BD3694B" w14:textId="4E350899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5.1.02.04.01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B1307" w14:textId="6397B796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Perjalanan Dinas Dalam Negeri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B089" w14:textId="4E6AE5CF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53.017.000</w:t>
            </w:r>
          </w:p>
        </w:tc>
      </w:tr>
      <w:tr w:rsidR="005B61F9" w:rsidRPr="003955F0" w14:paraId="08C02AB4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1B12C71" w14:textId="75FF1AC0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5.1.02.04.01.0001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2ED47" w14:textId="56B22ECF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Perjalanan Dinas Biasa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8AF1" w14:textId="0CBAAD2B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39.867.000</w:t>
            </w:r>
          </w:p>
        </w:tc>
      </w:tr>
      <w:tr w:rsidR="005B61F9" w:rsidRPr="003955F0" w14:paraId="29AA1F4B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9CF8B4F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BB82A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MUSREN</w:t>
            </w:r>
          </w:p>
          <w:p w14:paraId="6A203707" w14:textId="0894ECD6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C05DF" w14:textId="4F7CD629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2.553.000</w:t>
            </w:r>
          </w:p>
        </w:tc>
      </w:tr>
      <w:tr w:rsidR="005B61F9" w:rsidRPr="003955F0" w14:paraId="6BFDDBF5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39019BF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31BD4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PENDAMPINGAN SARANA</w:t>
            </w:r>
          </w:p>
          <w:p w14:paraId="4A3871C1" w14:textId="6F2F7532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C9E2" w14:textId="1A86061C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37.314.000</w:t>
            </w:r>
          </w:p>
        </w:tc>
      </w:tr>
      <w:tr w:rsidR="005B61F9" w:rsidRPr="003955F0" w14:paraId="3E593C13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A21B9F5" w14:textId="407AE60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5.1.02.04.01.0003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7BE93" w14:textId="45D7804C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Perjalanan Dinas Dalam Kota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6EDAF" w14:textId="7761B0B5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13.150.000</w:t>
            </w:r>
          </w:p>
        </w:tc>
      </w:tr>
      <w:tr w:rsidR="005B61F9" w:rsidRPr="003955F0" w14:paraId="3F33FB96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1C891B0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FAE6D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MUSREN</w:t>
            </w:r>
          </w:p>
          <w:p w14:paraId="7689E307" w14:textId="01A4152B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786F" w14:textId="60338473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3.100.000</w:t>
            </w:r>
          </w:p>
        </w:tc>
      </w:tr>
      <w:tr w:rsidR="005B61F9" w:rsidRPr="003955F0" w14:paraId="1E2E3F56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59FECC1" w14:textId="7777777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24EDB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PENDAMPINGAN SARANA</w:t>
            </w:r>
          </w:p>
          <w:p w14:paraId="534A6ED8" w14:textId="5CD8231D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B404A" w14:textId="1558F6A2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10.050.000</w:t>
            </w:r>
          </w:p>
        </w:tc>
      </w:tr>
      <w:tr w:rsidR="005B61F9" w:rsidRPr="003955F0" w14:paraId="3D823A94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57D8442" w14:textId="7869B69E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78E73" w14:textId="0A8FC4B6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Hibah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0ADA4" w14:textId="1B045838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 xml:space="preserve">Rp. </w:t>
            </w:r>
            <w:r w:rsidR="00122355" w:rsidRPr="00122355">
              <w:rPr>
                <w:rFonts w:ascii="Bookman Old Style" w:eastAsia="Arial" w:hAnsi="Bookman Old Style" w:cs="Arial"/>
                <w:b/>
              </w:rPr>
              <w:t>1.479.900.000</w:t>
            </w:r>
          </w:p>
        </w:tc>
      </w:tr>
      <w:tr w:rsidR="005B61F9" w:rsidRPr="003955F0" w14:paraId="37D6255F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3E9AB2D" w14:textId="12A6ECB8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lastRenderedPageBreak/>
              <w:t>5.1.05.05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8AF18" w14:textId="28D41CD9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Hibah kepada Badan, Lembaga, Organisasi Kemasyarakatan yang Berbadan Hukum Indonesia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20C14" w14:textId="44D37CC9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 xml:space="preserve">Rp. </w:t>
            </w:r>
            <w:r w:rsidR="00122355" w:rsidRPr="00122355">
              <w:rPr>
                <w:rFonts w:ascii="Bookman Old Style" w:eastAsia="Arial" w:hAnsi="Bookman Old Style" w:cs="Arial"/>
                <w:b/>
              </w:rPr>
              <w:t>1.479.900.000</w:t>
            </w:r>
          </w:p>
        </w:tc>
      </w:tr>
      <w:tr w:rsidR="005B61F9" w:rsidRPr="003955F0" w14:paraId="78E6BB77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C8D568D" w14:textId="77777777" w:rsidR="005B61F9" w:rsidRPr="003955F0" w:rsidRDefault="005B61F9" w:rsidP="003955F0">
            <w:pPr>
              <w:spacing w:after="0"/>
              <w:rPr>
                <w:rFonts w:ascii="Bookman Old Style" w:hAnsi="Bookman Old Style"/>
              </w:rPr>
            </w:pPr>
          </w:p>
          <w:p w14:paraId="5FCF491E" w14:textId="153E3F0F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5.1.05.05.01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5E224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Hibah kepada Badan dan Lembaga yang Bersifat Nirlaba, Sukarela dan Sosial yang Dibentuk Berdasarkan Peraturan</w:t>
            </w:r>
          </w:p>
          <w:p w14:paraId="2E34E1DC" w14:textId="4CC141B0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Perundang-Undangan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91AF" w14:textId="3D59A248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175.000.000</w:t>
            </w:r>
          </w:p>
        </w:tc>
      </w:tr>
      <w:tr w:rsidR="005B61F9" w:rsidRPr="003955F0" w14:paraId="4450288B" w14:textId="77777777" w:rsidTr="003955F0">
        <w:trPr>
          <w:trHeight w:val="330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2B37155" w14:textId="77777777" w:rsidR="005B61F9" w:rsidRPr="003955F0" w:rsidRDefault="005B61F9" w:rsidP="003955F0">
            <w:pPr>
              <w:spacing w:after="0"/>
              <w:rPr>
                <w:rFonts w:ascii="Bookman Old Style" w:hAnsi="Bookman Old Style"/>
              </w:rPr>
            </w:pPr>
          </w:p>
          <w:p w14:paraId="505F6557" w14:textId="290FA72B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5.1.05.05.01.0002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CD591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Hibah Barang kepada Badan dan Lembaga yang Bersifat Nirlaba, Sukarela dan Sosial yang Dibentuk Berdasarkan Peraturan</w:t>
            </w:r>
          </w:p>
          <w:p w14:paraId="76BFA7A0" w14:textId="2DE9F751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Perundang-Undangan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E89FB" w14:textId="34DEB2E4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Rp. 175.000.000</w:t>
            </w:r>
          </w:p>
        </w:tc>
      </w:tr>
      <w:tr w:rsidR="005B61F9" w:rsidRPr="003955F0" w14:paraId="3CF716D3" w14:textId="77777777" w:rsidTr="003955F0">
        <w:trPr>
          <w:trHeight w:val="276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4B3FA89" w14:textId="5E81AC0B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F75F6" w14:textId="77777777" w:rsidR="005B61F9" w:rsidRPr="003955F0" w:rsidRDefault="005B61F9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MUSREN</w:t>
            </w:r>
          </w:p>
          <w:p w14:paraId="779F2B10" w14:textId="06AD45D9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40817" w14:textId="54EF1796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Rp. 175.000.000</w:t>
            </w:r>
          </w:p>
        </w:tc>
      </w:tr>
      <w:tr w:rsidR="005B61F9" w:rsidRPr="003955F0" w14:paraId="04710243" w14:textId="77777777" w:rsidTr="003955F0">
        <w:trPr>
          <w:trHeight w:val="276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F6AB4ED" w14:textId="68944617" w:rsidR="005B61F9" w:rsidRPr="003955F0" w:rsidRDefault="005B61F9" w:rsidP="003955F0">
            <w:pPr>
              <w:spacing w:after="0"/>
              <w:rPr>
                <w:rFonts w:ascii="Bookman Old Style" w:eastAsia="Times New Roman" w:hAnsi="Bookman Old Style" w:cs="Calibri"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5.1.05.05.02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BD26C" w14:textId="1B51CC7B" w:rsidR="005B61F9" w:rsidRPr="003955F0" w:rsidRDefault="005B61F9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Hibah kepada Badan dan Lembaga Nirlaba, Sukarela dan Sosial yang Telah Memiliki Surat Keterangan Terdaftar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44969" w14:textId="32769196" w:rsidR="005B61F9" w:rsidRPr="003955F0" w:rsidRDefault="005B61F9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 xml:space="preserve">Rp. </w:t>
            </w:r>
            <w:r w:rsidRPr="003955F0">
              <w:rPr>
                <w:rFonts w:ascii="Bookman Old Style" w:eastAsia="Arial" w:hAnsi="Bookman Old Style" w:cs="Arial"/>
                <w:b/>
                <w:lang w:val="en-US"/>
              </w:rPr>
              <w:t>1.304</w:t>
            </w:r>
            <w:r w:rsidRPr="003955F0">
              <w:rPr>
                <w:rFonts w:ascii="Bookman Old Style" w:eastAsia="Arial" w:hAnsi="Bookman Old Style" w:cs="Arial"/>
                <w:b/>
              </w:rPr>
              <w:t>.</w:t>
            </w:r>
            <w:r w:rsidRPr="003955F0">
              <w:rPr>
                <w:rFonts w:ascii="Bookman Old Style" w:eastAsia="Arial" w:hAnsi="Bookman Old Style" w:cs="Arial"/>
                <w:b/>
                <w:lang w:val="en-US"/>
              </w:rPr>
              <w:t>9</w:t>
            </w:r>
            <w:r w:rsidRPr="003955F0">
              <w:rPr>
                <w:rFonts w:ascii="Bookman Old Style" w:eastAsia="Arial" w:hAnsi="Bookman Old Style" w:cs="Arial"/>
                <w:b/>
              </w:rPr>
              <w:t>00.000</w:t>
            </w:r>
          </w:p>
        </w:tc>
      </w:tr>
      <w:tr w:rsidR="007846FC" w:rsidRPr="003955F0" w14:paraId="7E0956A6" w14:textId="77777777" w:rsidTr="003955F0">
        <w:trPr>
          <w:trHeight w:val="276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4D8E8BF" w14:textId="1FE19575" w:rsidR="007846FC" w:rsidRPr="003955F0" w:rsidRDefault="007846FC" w:rsidP="003955F0">
            <w:pPr>
              <w:spacing w:after="0"/>
              <w:rPr>
                <w:rFonts w:ascii="Bookman Old Style" w:eastAsia="Times New Roman" w:hAnsi="Bookman Old Style" w:cs="Calibri"/>
                <w:color w:val="000000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5.1.05.05.02.0001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5AA72" w14:textId="2C2F600E" w:rsidR="007846FC" w:rsidRPr="003955F0" w:rsidRDefault="007846FC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>Belanja Hibah Uang kepada Badan dan Lembaga Nirlaba, Sukarela dan Sosial yang Telah Memiliki Surat Keterangan Terdaftar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C70F" w14:textId="32778337" w:rsidR="007846FC" w:rsidRPr="003955F0" w:rsidRDefault="007846FC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/>
              </w:rPr>
              <w:t xml:space="preserve">Rp. </w:t>
            </w:r>
            <w:r w:rsidRPr="003955F0">
              <w:rPr>
                <w:rFonts w:ascii="Bookman Old Style" w:eastAsia="Arial" w:hAnsi="Bookman Old Style" w:cs="Arial"/>
                <w:b/>
                <w:lang w:val="en-US"/>
              </w:rPr>
              <w:t>1.304</w:t>
            </w:r>
            <w:r w:rsidRPr="003955F0">
              <w:rPr>
                <w:rFonts w:ascii="Bookman Old Style" w:eastAsia="Arial" w:hAnsi="Bookman Old Style" w:cs="Arial"/>
                <w:b/>
              </w:rPr>
              <w:t>.</w:t>
            </w:r>
            <w:r w:rsidRPr="003955F0">
              <w:rPr>
                <w:rFonts w:ascii="Bookman Old Style" w:eastAsia="Arial" w:hAnsi="Bookman Old Style" w:cs="Arial"/>
                <w:b/>
                <w:lang w:val="en-US"/>
              </w:rPr>
              <w:t>9</w:t>
            </w:r>
            <w:r w:rsidRPr="003955F0">
              <w:rPr>
                <w:rFonts w:ascii="Bookman Old Style" w:eastAsia="Arial" w:hAnsi="Bookman Old Style" w:cs="Arial"/>
                <w:b/>
              </w:rPr>
              <w:t>00.000</w:t>
            </w:r>
          </w:p>
        </w:tc>
      </w:tr>
      <w:tr w:rsidR="007846FC" w:rsidRPr="003955F0" w14:paraId="5385FF9B" w14:textId="77777777" w:rsidTr="003955F0">
        <w:trPr>
          <w:trHeight w:val="276"/>
        </w:trPr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6133E54" w14:textId="77777777" w:rsidR="007846FC" w:rsidRPr="003955F0" w:rsidRDefault="007846FC" w:rsidP="003955F0">
            <w:pPr>
              <w:spacing w:after="0"/>
              <w:rPr>
                <w:rFonts w:ascii="Bookman Old Style" w:eastAsia="Times New Roman" w:hAnsi="Bookman Old Style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5D276" w14:textId="77777777" w:rsidR="007846FC" w:rsidRPr="003955F0" w:rsidRDefault="007846FC" w:rsidP="003955F0">
            <w:pPr>
              <w:spacing w:after="0"/>
              <w:jc w:val="both"/>
              <w:rPr>
                <w:rFonts w:ascii="Bookman Old Style" w:eastAsia="Arial" w:hAnsi="Bookman Old Style" w:cs="Arial"/>
                <w:bCs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[ # ] PENDAMPINGAN SARANA</w:t>
            </w:r>
          </w:p>
          <w:p w14:paraId="2B4AC0B5" w14:textId="21D7FCD1" w:rsidR="007846FC" w:rsidRPr="003955F0" w:rsidRDefault="007846FC" w:rsidP="003955F0">
            <w:pPr>
              <w:spacing w:after="0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>Sumber Dana : Dana Transfer Umum-Dana Alokasi Umum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FAF53" w14:textId="2B84A332" w:rsidR="007846FC" w:rsidRPr="003955F0" w:rsidRDefault="007846FC" w:rsidP="003955F0">
            <w:pPr>
              <w:spacing w:after="0"/>
              <w:ind w:left="709" w:hanging="709"/>
              <w:jc w:val="both"/>
              <w:rPr>
                <w:rFonts w:ascii="Bookman Old Style" w:eastAsia="Times New Roman" w:hAnsi="Bookman Old Style" w:cs="Calibri"/>
                <w:bCs/>
                <w:color w:val="000000"/>
                <w:lang w:val="en-US"/>
              </w:rPr>
            </w:pPr>
            <w:r w:rsidRPr="003955F0">
              <w:rPr>
                <w:rFonts w:ascii="Bookman Old Style" w:eastAsia="Arial" w:hAnsi="Bookman Old Style" w:cs="Arial"/>
                <w:bCs/>
              </w:rPr>
              <w:t xml:space="preserve">Rp. </w:t>
            </w:r>
            <w:r w:rsidRPr="003955F0">
              <w:rPr>
                <w:rFonts w:ascii="Bookman Old Style" w:eastAsia="Arial" w:hAnsi="Bookman Old Style" w:cs="Arial"/>
                <w:bCs/>
                <w:lang w:val="en-US"/>
              </w:rPr>
              <w:t>1.304</w:t>
            </w:r>
            <w:r w:rsidRPr="003955F0">
              <w:rPr>
                <w:rFonts w:ascii="Bookman Old Style" w:eastAsia="Arial" w:hAnsi="Bookman Old Style" w:cs="Arial"/>
                <w:bCs/>
              </w:rPr>
              <w:t>.</w:t>
            </w:r>
            <w:r w:rsidRPr="003955F0">
              <w:rPr>
                <w:rFonts w:ascii="Bookman Old Style" w:eastAsia="Arial" w:hAnsi="Bookman Old Style" w:cs="Arial"/>
                <w:bCs/>
                <w:lang w:val="en-US"/>
              </w:rPr>
              <w:t>9</w:t>
            </w:r>
            <w:r w:rsidRPr="003955F0">
              <w:rPr>
                <w:rFonts w:ascii="Bookman Old Style" w:eastAsia="Arial" w:hAnsi="Bookman Old Style" w:cs="Arial"/>
                <w:bCs/>
              </w:rPr>
              <w:t>00.000</w:t>
            </w:r>
          </w:p>
        </w:tc>
      </w:tr>
    </w:tbl>
    <w:p w14:paraId="244FAF2D" w14:textId="77777777" w:rsidR="00792465" w:rsidRDefault="00792465" w:rsidP="003955F0">
      <w:pPr>
        <w:widowControl w:val="0"/>
        <w:autoSpaceDE w:val="0"/>
        <w:autoSpaceDN w:val="0"/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44B0D2F7" w14:textId="77777777" w:rsidR="003955F0" w:rsidRPr="009E6EB9" w:rsidRDefault="003955F0" w:rsidP="003955F0">
      <w:pPr>
        <w:widowControl w:val="0"/>
        <w:tabs>
          <w:tab w:val="left" w:pos="7088"/>
        </w:tabs>
        <w:autoSpaceDE w:val="0"/>
        <w:autoSpaceDN w:val="0"/>
        <w:spacing w:after="0"/>
        <w:ind w:left="4536"/>
        <w:jc w:val="center"/>
        <w:rPr>
          <w:rFonts w:ascii="Bookman Old Style" w:hAnsi="Bookman Old Style" w:cs="Arial"/>
          <w:spacing w:val="-1"/>
          <w:sz w:val="24"/>
          <w:szCs w:val="24"/>
          <w:lang w:val="en-US"/>
        </w:rPr>
      </w:pPr>
      <w:r w:rsidRPr="009E6EB9">
        <w:rPr>
          <w:rFonts w:ascii="Bookman Old Style" w:hAnsi="Bookman Old Style" w:cs="Arial"/>
          <w:spacing w:val="4"/>
          <w:sz w:val="24"/>
          <w:szCs w:val="24"/>
        </w:rPr>
        <w:t xml:space="preserve">Temanggung, </w:t>
      </w:r>
      <w:r w:rsidRPr="009E6EB9">
        <w:rPr>
          <w:rFonts w:ascii="Bookman Old Style" w:hAnsi="Bookman Old Style" w:cs="Arial"/>
          <w:spacing w:val="4"/>
          <w:sz w:val="24"/>
          <w:szCs w:val="24"/>
          <w:lang w:val="en-US"/>
        </w:rPr>
        <w:t xml:space="preserve">8 </w:t>
      </w:r>
      <w:proofErr w:type="spellStart"/>
      <w:r w:rsidRPr="009E6EB9">
        <w:rPr>
          <w:rFonts w:ascii="Bookman Old Style" w:hAnsi="Bookman Old Style" w:cs="Arial"/>
          <w:spacing w:val="4"/>
          <w:sz w:val="24"/>
          <w:szCs w:val="24"/>
          <w:lang w:val="en-US"/>
        </w:rPr>
        <w:t>Juni</w:t>
      </w:r>
      <w:proofErr w:type="spellEnd"/>
      <w:r w:rsidRPr="009E6EB9">
        <w:rPr>
          <w:rFonts w:ascii="Bookman Old Style" w:hAnsi="Bookman Old Style" w:cs="Arial"/>
          <w:spacing w:val="4"/>
          <w:sz w:val="24"/>
          <w:szCs w:val="24"/>
          <w:lang w:val="en-US"/>
        </w:rPr>
        <w:t xml:space="preserve"> 2023</w:t>
      </w:r>
    </w:p>
    <w:p w14:paraId="4E9A13F0" w14:textId="77777777" w:rsidR="003955F0" w:rsidRPr="009E6EB9" w:rsidRDefault="003955F0" w:rsidP="003955F0">
      <w:pPr>
        <w:widowControl w:val="0"/>
        <w:tabs>
          <w:tab w:val="left" w:pos="7088"/>
        </w:tabs>
        <w:autoSpaceDE w:val="0"/>
        <w:autoSpaceDN w:val="0"/>
        <w:spacing w:after="0"/>
        <w:ind w:left="4536"/>
        <w:jc w:val="center"/>
        <w:rPr>
          <w:rFonts w:ascii="Bookman Old Style" w:hAnsi="Bookman Old Style" w:cs="Arial"/>
          <w:spacing w:val="-1"/>
          <w:sz w:val="24"/>
          <w:szCs w:val="24"/>
        </w:rPr>
      </w:pPr>
    </w:p>
    <w:p w14:paraId="07FBBF99" w14:textId="77777777" w:rsidR="003955F0" w:rsidRPr="009E6EB9" w:rsidRDefault="003955F0" w:rsidP="003955F0">
      <w:pPr>
        <w:spacing w:after="0"/>
        <w:ind w:left="4536" w:right="144"/>
        <w:jc w:val="center"/>
        <w:rPr>
          <w:rFonts w:ascii="Bookman Old Style" w:hAnsi="Bookman Old Style" w:cs="Arial"/>
          <w:bCs/>
          <w:sz w:val="24"/>
          <w:szCs w:val="24"/>
          <w:lang w:val="en-US"/>
        </w:rPr>
      </w:pPr>
      <w:r w:rsidRPr="009E6EB9">
        <w:rPr>
          <w:rFonts w:ascii="Bookman Old Style" w:hAnsi="Bookman Old Style" w:cs="Arial"/>
          <w:bCs/>
          <w:sz w:val="24"/>
          <w:szCs w:val="24"/>
        </w:rPr>
        <w:t>KEPALA DINAS KE</w:t>
      </w:r>
      <w:r w:rsidRPr="009E6EB9">
        <w:rPr>
          <w:rFonts w:ascii="Bookman Old Style" w:hAnsi="Bookman Old Style" w:cs="Arial"/>
          <w:bCs/>
          <w:sz w:val="24"/>
          <w:szCs w:val="24"/>
          <w:lang w:val="en-US"/>
        </w:rPr>
        <w:t>TAHANAN PANGAN PERTANIAN DAN PERIKANAN KABUPATEN TEMANGGUNG</w:t>
      </w:r>
    </w:p>
    <w:p w14:paraId="5FF20927" w14:textId="77777777" w:rsidR="003955F0" w:rsidRPr="009E6EB9" w:rsidRDefault="003955F0" w:rsidP="003955F0">
      <w:pPr>
        <w:spacing w:after="0"/>
        <w:ind w:left="4536" w:right="144"/>
        <w:jc w:val="center"/>
        <w:rPr>
          <w:rFonts w:ascii="Bookman Old Style" w:hAnsi="Bookman Old Style" w:cs="Arial"/>
          <w:bCs/>
          <w:sz w:val="24"/>
          <w:szCs w:val="24"/>
        </w:rPr>
      </w:pPr>
    </w:p>
    <w:p w14:paraId="6355FC53" w14:textId="77777777" w:rsidR="003955F0" w:rsidRPr="009E6EB9" w:rsidRDefault="003955F0" w:rsidP="003955F0">
      <w:pPr>
        <w:spacing w:after="0"/>
        <w:ind w:left="4536" w:right="144"/>
        <w:jc w:val="center"/>
        <w:rPr>
          <w:rFonts w:ascii="Bookman Old Style" w:hAnsi="Bookman Old Style" w:cs="Arial"/>
          <w:bCs/>
          <w:sz w:val="24"/>
          <w:szCs w:val="24"/>
        </w:rPr>
      </w:pPr>
    </w:p>
    <w:p w14:paraId="74BDF037" w14:textId="77777777" w:rsidR="003955F0" w:rsidRPr="009E6EB9" w:rsidRDefault="003955F0" w:rsidP="003955F0">
      <w:pPr>
        <w:spacing w:after="0"/>
        <w:ind w:left="4536" w:right="144"/>
        <w:jc w:val="center"/>
        <w:rPr>
          <w:rFonts w:ascii="Bookman Old Style" w:hAnsi="Bookman Old Style" w:cs="Arial"/>
          <w:bCs/>
          <w:sz w:val="24"/>
          <w:szCs w:val="24"/>
        </w:rPr>
      </w:pPr>
    </w:p>
    <w:p w14:paraId="35B555AF" w14:textId="77777777" w:rsidR="003955F0" w:rsidRPr="009E6EB9" w:rsidRDefault="003955F0" w:rsidP="003955F0">
      <w:pPr>
        <w:spacing w:after="0"/>
        <w:ind w:left="4536" w:right="144"/>
        <w:jc w:val="center"/>
        <w:rPr>
          <w:rFonts w:ascii="Bookman Old Style" w:hAnsi="Bookman Old Style" w:cs="Arial"/>
          <w:bCs/>
          <w:sz w:val="24"/>
          <w:szCs w:val="24"/>
        </w:rPr>
      </w:pPr>
    </w:p>
    <w:p w14:paraId="08A4DD0A" w14:textId="77777777" w:rsidR="003955F0" w:rsidRPr="009E6EB9" w:rsidRDefault="003955F0" w:rsidP="003955F0">
      <w:pPr>
        <w:spacing w:after="0"/>
        <w:ind w:left="4536" w:right="144"/>
        <w:jc w:val="center"/>
        <w:rPr>
          <w:rFonts w:ascii="Bookman Old Style" w:hAnsi="Bookman Old Style" w:cs="Arial"/>
          <w:b/>
          <w:bCs/>
          <w:sz w:val="24"/>
          <w:szCs w:val="24"/>
          <w:u w:val="single"/>
          <w:lang w:val="en-US"/>
        </w:rPr>
      </w:pPr>
      <w:r w:rsidRPr="009E6EB9">
        <w:rPr>
          <w:rFonts w:ascii="Bookman Old Style" w:hAnsi="Bookman Old Style" w:cs="Arial"/>
          <w:b/>
          <w:bCs/>
          <w:sz w:val="24"/>
          <w:szCs w:val="24"/>
          <w:u w:val="single"/>
          <w:lang w:val="en-US"/>
        </w:rPr>
        <w:t xml:space="preserve">JOKO BUDI NURYANTO, S.P., </w:t>
      </w:r>
      <w:proofErr w:type="spellStart"/>
      <w:r w:rsidRPr="009E6EB9">
        <w:rPr>
          <w:rFonts w:ascii="Bookman Old Style" w:hAnsi="Bookman Old Style" w:cs="Arial"/>
          <w:b/>
          <w:bCs/>
          <w:sz w:val="24"/>
          <w:szCs w:val="24"/>
          <w:u w:val="single"/>
          <w:lang w:val="en-US"/>
        </w:rPr>
        <w:t>M.Si</w:t>
      </w:r>
      <w:proofErr w:type="spellEnd"/>
      <w:r w:rsidRPr="009E6EB9">
        <w:rPr>
          <w:rFonts w:ascii="Bookman Old Style" w:hAnsi="Bookman Old Style" w:cs="Arial"/>
          <w:b/>
          <w:bCs/>
          <w:sz w:val="24"/>
          <w:szCs w:val="24"/>
          <w:u w:val="single"/>
          <w:lang w:val="en-US"/>
        </w:rPr>
        <w:t>.</w:t>
      </w:r>
    </w:p>
    <w:p w14:paraId="37C08088" w14:textId="77777777" w:rsidR="003955F0" w:rsidRPr="009E6EB9" w:rsidRDefault="003955F0" w:rsidP="003955F0">
      <w:pPr>
        <w:spacing w:after="0"/>
        <w:ind w:left="4536" w:right="144"/>
        <w:jc w:val="center"/>
        <w:rPr>
          <w:rFonts w:ascii="Bookman Old Style" w:hAnsi="Bookman Old Style" w:cs="Arial"/>
          <w:bCs/>
          <w:sz w:val="24"/>
          <w:szCs w:val="24"/>
          <w:lang w:val="en-US"/>
        </w:rPr>
      </w:pPr>
      <w:r w:rsidRPr="009E6EB9">
        <w:rPr>
          <w:rFonts w:ascii="Bookman Old Style" w:hAnsi="Bookman Old Style" w:cs="Arial"/>
          <w:bCs/>
          <w:sz w:val="24"/>
          <w:szCs w:val="24"/>
          <w:lang w:val="en-US"/>
        </w:rPr>
        <w:t>NIP. 19710630 199803 1 005</w:t>
      </w:r>
    </w:p>
    <w:p w14:paraId="0D237E3E" w14:textId="77777777" w:rsidR="003955F0" w:rsidRPr="00E34CFD" w:rsidRDefault="003955F0" w:rsidP="003955F0">
      <w:pPr>
        <w:widowControl w:val="0"/>
        <w:autoSpaceDE w:val="0"/>
        <w:autoSpaceDN w:val="0"/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</w:p>
    <w:sectPr w:rsidR="003955F0" w:rsidRPr="00E34CF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33D6D"/>
    <w:multiLevelType w:val="hybridMultilevel"/>
    <w:tmpl w:val="818E8D16"/>
    <w:lvl w:ilvl="0" w:tplc="0610DAE8">
      <w:start w:val="1"/>
      <w:numFmt w:val="decimal"/>
      <w:lvlText w:val="%1."/>
      <w:lvlJc w:val="left"/>
      <w:pPr>
        <w:ind w:left="5878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6598" w:hanging="360"/>
      </w:pPr>
    </w:lvl>
    <w:lvl w:ilvl="2" w:tplc="3809001B" w:tentative="1">
      <w:start w:val="1"/>
      <w:numFmt w:val="lowerRoman"/>
      <w:lvlText w:val="%3."/>
      <w:lvlJc w:val="right"/>
      <w:pPr>
        <w:ind w:left="7318" w:hanging="180"/>
      </w:pPr>
    </w:lvl>
    <w:lvl w:ilvl="3" w:tplc="3809000F" w:tentative="1">
      <w:start w:val="1"/>
      <w:numFmt w:val="decimal"/>
      <w:lvlText w:val="%4."/>
      <w:lvlJc w:val="left"/>
      <w:pPr>
        <w:ind w:left="8038" w:hanging="360"/>
      </w:pPr>
    </w:lvl>
    <w:lvl w:ilvl="4" w:tplc="38090019" w:tentative="1">
      <w:start w:val="1"/>
      <w:numFmt w:val="lowerLetter"/>
      <w:lvlText w:val="%5."/>
      <w:lvlJc w:val="left"/>
      <w:pPr>
        <w:ind w:left="8758" w:hanging="360"/>
      </w:pPr>
    </w:lvl>
    <w:lvl w:ilvl="5" w:tplc="3809001B" w:tentative="1">
      <w:start w:val="1"/>
      <w:numFmt w:val="lowerRoman"/>
      <w:lvlText w:val="%6."/>
      <w:lvlJc w:val="right"/>
      <w:pPr>
        <w:ind w:left="9478" w:hanging="180"/>
      </w:pPr>
    </w:lvl>
    <w:lvl w:ilvl="6" w:tplc="3809000F" w:tentative="1">
      <w:start w:val="1"/>
      <w:numFmt w:val="decimal"/>
      <w:lvlText w:val="%7."/>
      <w:lvlJc w:val="left"/>
      <w:pPr>
        <w:ind w:left="10198" w:hanging="360"/>
      </w:pPr>
    </w:lvl>
    <w:lvl w:ilvl="7" w:tplc="38090019" w:tentative="1">
      <w:start w:val="1"/>
      <w:numFmt w:val="lowerLetter"/>
      <w:lvlText w:val="%8."/>
      <w:lvlJc w:val="left"/>
      <w:pPr>
        <w:ind w:left="10918" w:hanging="360"/>
      </w:pPr>
    </w:lvl>
    <w:lvl w:ilvl="8" w:tplc="3809001B" w:tentative="1">
      <w:start w:val="1"/>
      <w:numFmt w:val="lowerRoman"/>
      <w:lvlText w:val="%9."/>
      <w:lvlJc w:val="right"/>
      <w:pPr>
        <w:ind w:left="11638" w:hanging="180"/>
      </w:pPr>
    </w:lvl>
  </w:abstractNum>
  <w:abstractNum w:abstractNumId="1" w15:restartNumberingAfterBreak="0">
    <w:nsid w:val="20D37378"/>
    <w:multiLevelType w:val="hybridMultilevel"/>
    <w:tmpl w:val="64AA3E54"/>
    <w:lvl w:ilvl="0" w:tplc="38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13978"/>
    <w:multiLevelType w:val="hybridMultilevel"/>
    <w:tmpl w:val="FC96C2F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34D75DAF"/>
    <w:multiLevelType w:val="hybridMultilevel"/>
    <w:tmpl w:val="ECB8FAC4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524A20BD"/>
    <w:multiLevelType w:val="hybridMultilevel"/>
    <w:tmpl w:val="678611B0"/>
    <w:lvl w:ilvl="0" w:tplc="2E062640">
      <w:start w:val="1"/>
      <w:numFmt w:val="decimal"/>
      <w:lvlText w:val="%1."/>
      <w:lvlJc w:val="left"/>
      <w:pPr>
        <w:ind w:left="655" w:hanging="360"/>
      </w:pPr>
    </w:lvl>
    <w:lvl w:ilvl="1" w:tplc="38090019">
      <w:start w:val="1"/>
      <w:numFmt w:val="lowerLetter"/>
      <w:lvlText w:val="%2."/>
      <w:lvlJc w:val="left"/>
      <w:pPr>
        <w:ind w:left="1375" w:hanging="360"/>
      </w:pPr>
    </w:lvl>
    <w:lvl w:ilvl="2" w:tplc="3809001B">
      <w:start w:val="1"/>
      <w:numFmt w:val="lowerRoman"/>
      <w:lvlText w:val="%3."/>
      <w:lvlJc w:val="right"/>
      <w:pPr>
        <w:ind w:left="2095" w:hanging="180"/>
      </w:pPr>
    </w:lvl>
    <w:lvl w:ilvl="3" w:tplc="3809000F">
      <w:start w:val="1"/>
      <w:numFmt w:val="decimal"/>
      <w:lvlText w:val="%4."/>
      <w:lvlJc w:val="left"/>
      <w:pPr>
        <w:ind w:left="2815" w:hanging="360"/>
      </w:pPr>
    </w:lvl>
    <w:lvl w:ilvl="4" w:tplc="38090019">
      <w:start w:val="1"/>
      <w:numFmt w:val="lowerLetter"/>
      <w:lvlText w:val="%5."/>
      <w:lvlJc w:val="left"/>
      <w:pPr>
        <w:ind w:left="3535" w:hanging="360"/>
      </w:pPr>
    </w:lvl>
    <w:lvl w:ilvl="5" w:tplc="3809001B">
      <w:start w:val="1"/>
      <w:numFmt w:val="lowerRoman"/>
      <w:lvlText w:val="%6."/>
      <w:lvlJc w:val="right"/>
      <w:pPr>
        <w:ind w:left="4255" w:hanging="180"/>
      </w:pPr>
    </w:lvl>
    <w:lvl w:ilvl="6" w:tplc="3809000F">
      <w:start w:val="1"/>
      <w:numFmt w:val="decimal"/>
      <w:lvlText w:val="%7."/>
      <w:lvlJc w:val="left"/>
      <w:pPr>
        <w:ind w:left="4975" w:hanging="360"/>
      </w:pPr>
    </w:lvl>
    <w:lvl w:ilvl="7" w:tplc="38090019">
      <w:start w:val="1"/>
      <w:numFmt w:val="lowerLetter"/>
      <w:lvlText w:val="%8."/>
      <w:lvlJc w:val="left"/>
      <w:pPr>
        <w:ind w:left="5695" w:hanging="360"/>
      </w:pPr>
    </w:lvl>
    <w:lvl w:ilvl="8" w:tplc="3809001B">
      <w:start w:val="1"/>
      <w:numFmt w:val="lowerRoman"/>
      <w:lvlText w:val="%9."/>
      <w:lvlJc w:val="right"/>
      <w:pPr>
        <w:ind w:left="6415" w:hanging="180"/>
      </w:pPr>
    </w:lvl>
  </w:abstractNum>
  <w:abstractNum w:abstractNumId="5" w15:restartNumberingAfterBreak="0">
    <w:nsid w:val="5C241A44"/>
    <w:multiLevelType w:val="hybridMultilevel"/>
    <w:tmpl w:val="3CE465E4"/>
    <w:lvl w:ilvl="0" w:tplc="E3C6DA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1B4944"/>
    <w:multiLevelType w:val="hybridMultilevel"/>
    <w:tmpl w:val="A9C0CF80"/>
    <w:lvl w:ilvl="0" w:tplc="38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87FCB"/>
    <w:multiLevelType w:val="hybridMultilevel"/>
    <w:tmpl w:val="ECB8FAC4"/>
    <w:lvl w:ilvl="0" w:tplc="4EF2F8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D6D428C"/>
    <w:multiLevelType w:val="hybridMultilevel"/>
    <w:tmpl w:val="ECB8FAC4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FE8"/>
    <w:rsid w:val="0001002E"/>
    <w:rsid w:val="00086E90"/>
    <w:rsid w:val="00122355"/>
    <w:rsid w:val="003955F0"/>
    <w:rsid w:val="005B61F9"/>
    <w:rsid w:val="00703E68"/>
    <w:rsid w:val="007846FC"/>
    <w:rsid w:val="00792465"/>
    <w:rsid w:val="007A5FE8"/>
    <w:rsid w:val="008320BC"/>
    <w:rsid w:val="008E3824"/>
    <w:rsid w:val="009E3E00"/>
    <w:rsid w:val="00B54572"/>
    <w:rsid w:val="00DA32F3"/>
    <w:rsid w:val="00E34CFD"/>
    <w:rsid w:val="00FB1630"/>
    <w:rsid w:val="00FC60F8"/>
    <w:rsid w:val="00FF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D7AA0"/>
  <w15:chartTrackingRefBased/>
  <w15:docId w15:val="{84D22CB3-4E66-43B0-9E41-1F4E6A3E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FE8"/>
    <w:pPr>
      <w:spacing w:after="200" w:line="276" w:lineRule="auto"/>
    </w:pPr>
    <w:rPr>
      <w:rFonts w:eastAsiaTheme="minorEastAsia"/>
      <w:kern w:val="0"/>
      <w:lang w:val="id-ID" w:eastAsia="id-ID"/>
      <w14:ligatures w14:val="none"/>
    </w:rPr>
  </w:style>
  <w:style w:type="paragraph" w:styleId="Heading1">
    <w:name w:val="heading 1"/>
    <w:basedOn w:val="Normal"/>
    <w:link w:val="Heading1Char"/>
    <w:uiPriority w:val="1"/>
    <w:qFormat/>
    <w:rsid w:val="007846FC"/>
    <w:pPr>
      <w:widowControl w:val="0"/>
      <w:autoSpaceDE w:val="0"/>
      <w:autoSpaceDN w:val="0"/>
      <w:spacing w:after="0" w:line="240" w:lineRule="auto"/>
      <w:ind w:left="579" w:hanging="286"/>
      <w:outlineLvl w:val="0"/>
    </w:pPr>
    <w:rPr>
      <w:rFonts w:ascii="Arial" w:eastAsia="Arial" w:hAnsi="Arial" w:cs="Arial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7A5FE8"/>
    <w:pPr>
      <w:ind w:left="720"/>
      <w:contextualSpacing/>
    </w:pPr>
  </w:style>
  <w:style w:type="table" w:styleId="TableGrid">
    <w:name w:val="Table Grid"/>
    <w:basedOn w:val="TableNormal"/>
    <w:uiPriority w:val="39"/>
    <w:rsid w:val="007A5FE8"/>
    <w:pPr>
      <w:spacing w:after="0" w:line="240" w:lineRule="auto"/>
    </w:pPr>
    <w:rPr>
      <w:kern w:val="0"/>
      <w:lang w:val="id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1"/>
    <w:rsid w:val="007846FC"/>
    <w:rPr>
      <w:rFonts w:ascii="Arial" w:eastAsia="Arial" w:hAnsi="Arial" w:cs="Arial"/>
      <w:b/>
      <w:bCs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D2173-3659-4011-BCD4-FF3AF6F4A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1327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7</cp:revision>
  <dcterms:created xsi:type="dcterms:W3CDTF">2023-06-14T09:09:00Z</dcterms:created>
  <dcterms:modified xsi:type="dcterms:W3CDTF">2023-07-05T05:03:00Z</dcterms:modified>
</cp:coreProperties>
</file>